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FC86" w14:textId="77777777" w:rsidR="00E75033" w:rsidRPr="007929BF" w:rsidRDefault="00E75033" w:rsidP="00E75033">
      <w:pPr>
        <w:jc w:val="center"/>
        <w:rPr>
          <w:rFonts w:asciiTheme="minorHAnsi" w:hAnsiTheme="minorHAnsi" w:cstheme="minorBidi"/>
          <w:b/>
          <w:bCs/>
          <w:sz w:val="6"/>
          <w:szCs w:val="6"/>
        </w:rPr>
      </w:pPr>
      <w:r w:rsidRPr="009A7B32">
        <w:rPr>
          <w:rFonts w:asciiTheme="minorHAnsi" w:hAnsiTheme="minorHAnsi" w:cstheme="minorBidi"/>
          <w:b/>
          <w:bCs/>
          <w:noProof/>
          <w:sz w:val="32"/>
          <w:szCs w:val="32"/>
        </w:rPr>
        <w:drawing>
          <wp:anchor distT="0" distB="0" distL="114300" distR="114300" simplePos="0" relativeHeight="251663360" behindDoc="0" locked="0" layoutInCell="1" allowOverlap="1" wp14:anchorId="320B8AB5" wp14:editId="7FD522C8">
            <wp:simplePos x="0" y="0"/>
            <wp:positionH relativeFrom="margin">
              <wp:align>center</wp:align>
            </wp:positionH>
            <wp:positionV relativeFrom="paragraph">
              <wp:posOffset>31750</wp:posOffset>
            </wp:positionV>
            <wp:extent cx="1124585" cy="666750"/>
            <wp:effectExtent l="0" t="0" r="0" b="0"/>
            <wp:wrapSquare wrapText="bothSides"/>
            <wp:docPr id="1561954289"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124585"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028AA0" w14:textId="77777777" w:rsidR="00E75033" w:rsidRDefault="00E75033" w:rsidP="00E75033">
      <w:pPr>
        <w:jc w:val="center"/>
        <w:rPr>
          <w:rFonts w:asciiTheme="minorHAnsi" w:hAnsiTheme="minorHAnsi" w:cstheme="minorBidi"/>
          <w:b/>
          <w:bCs/>
          <w:sz w:val="32"/>
          <w:szCs w:val="32"/>
        </w:rPr>
      </w:pPr>
    </w:p>
    <w:p w14:paraId="688D162E" w14:textId="77777777" w:rsidR="00E75033" w:rsidRDefault="00E75033" w:rsidP="00E75033">
      <w:pPr>
        <w:jc w:val="center"/>
        <w:rPr>
          <w:rFonts w:asciiTheme="minorHAnsi" w:hAnsiTheme="minorHAnsi" w:cstheme="minorBidi"/>
          <w:b/>
          <w:bCs/>
          <w:sz w:val="32"/>
          <w:szCs w:val="32"/>
        </w:rPr>
      </w:pPr>
    </w:p>
    <w:p w14:paraId="0798DECC" w14:textId="77777777" w:rsidR="00E75033" w:rsidRDefault="00E75033" w:rsidP="00E75033">
      <w:pPr>
        <w:jc w:val="center"/>
        <w:rPr>
          <w:noProof/>
        </w:rPr>
      </w:pPr>
    </w:p>
    <w:p w14:paraId="0EA7E3CC" w14:textId="77777777" w:rsidR="00E75033" w:rsidRDefault="00E75033" w:rsidP="00E75033">
      <w:pPr>
        <w:jc w:val="center"/>
        <w:rPr>
          <w:noProof/>
        </w:rPr>
      </w:pPr>
      <w:r>
        <w:rPr>
          <w:rFonts w:asciiTheme="minorHAnsi" w:hAnsiTheme="minorHAnsi" w:cstheme="minorBidi"/>
          <w:b/>
          <w:bCs/>
          <w:noProof/>
          <w:sz w:val="32"/>
          <w:szCs w:val="32"/>
        </w:rPr>
        <w:drawing>
          <wp:anchor distT="0" distB="0" distL="114300" distR="114300" simplePos="0" relativeHeight="251665408" behindDoc="1" locked="0" layoutInCell="1" allowOverlap="1" wp14:anchorId="2EA45B7A" wp14:editId="6EA48D4B">
            <wp:simplePos x="0" y="0"/>
            <wp:positionH relativeFrom="column">
              <wp:posOffset>3429000</wp:posOffset>
            </wp:positionH>
            <wp:positionV relativeFrom="paragraph">
              <wp:posOffset>106680</wp:posOffset>
            </wp:positionV>
            <wp:extent cx="2317750" cy="787400"/>
            <wp:effectExtent l="0" t="0" r="6350" b="0"/>
            <wp:wrapTight wrapText="bothSides">
              <wp:wrapPolygon edited="0">
                <wp:start x="0" y="0"/>
                <wp:lineTo x="0" y="20903"/>
                <wp:lineTo x="21482" y="20903"/>
                <wp:lineTo x="21482" y="0"/>
                <wp:lineTo x="0" y="0"/>
              </wp:wrapPolygon>
            </wp:wrapTight>
            <wp:docPr id="16651608"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608" name="תמונה 16651608"/>
                    <pic:cNvPicPr/>
                  </pic:nvPicPr>
                  <pic:blipFill rotWithShape="1">
                    <a:blip r:embed="rId9" cstate="print">
                      <a:extLst>
                        <a:ext uri="{28A0092B-C50C-407E-A947-70E740481C1C}">
                          <a14:useLocalDpi xmlns:a14="http://schemas.microsoft.com/office/drawing/2010/main" val="0"/>
                        </a:ext>
                      </a:extLst>
                    </a:blip>
                    <a:srcRect t="8552" r="11541" b="77920"/>
                    <a:stretch/>
                  </pic:blipFill>
                  <pic:spPr bwMode="auto">
                    <a:xfrm>
                      <a:off x="0" y="0"/>
                      <a:ext cx="2317750" cy="787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6DD158C6" wp14:editId="13479526">
            <wp:simplePos x="0" y="0"/>
            <wp:positionH relativeFrom="column">
              <wp:posOffset>1193800</wp:posOffset>
            </wp:positionH>
            <wp:positionV relativeFrom="paragraph">
              <wp:posOffset>80645</wp:posOffset>
            </wp:positionV>
            <wp:extent cx="2120900" cy="721360"/>
            <wp:effectExtent l="0" t="0" r="0" b="2540"/>
            <wp:wrapTight wrapText="bothSides">
              <wp:wrapPolygon edited="0">
                <wp:start x="9313" y="0"/>
                <wp:lineTo x="7760" y="2852"/>
                <wp:lineTo x="7372" y="4563"/>
                <wp:lineTo x="7566" y="9127"/>
                <wp:lineTo x="0" y="9127"/>
                <wp:lineTo x="0" y="21106"/>
                <wp:lineTo x="21341" y="21106"/>
                <wp:lineTo x="21341" y="9127"/>
                <wp:lineTo x="12223" y="9127"/>
                <wp:lineTo x="12805" y="5704"/>
                <wp:lineTo x="12223" y="2852"/>
                <wp:lineTo x="10477" y="0"/>
                <wp:lineTo x="9313" y="0"/>
              </wp:wrapPolygon>
            </wp:wrapTight>
            <wp:docPr id="2141064146" name="תמונה 1" descr="Logo for Beth Jacob Congre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Beth Jacob Congreg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90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DAB89D" w14:textId="77777777" w:rsidR="00E75033" w:rsidRDefault="00E75033" w:rsidP="00E75033">
      <w:pPr>
        <w:tabs>
          <w:tab w:val="center" w:pos="4680"/>
          <w:tab w:val="left" w:pos="7312"/>
          <w:tab w:val="right" w:pos="9360"/>
        </w:tabs>
        <w:jc w:val="center"/>
        <w:rPr>
          <w:rFonts w:asciiTheme="minorHAnsi" w:hAnsiTheme="minorHAnsi" w:cstheme="minorBidi"/>
          <w:b/>
          <w:bCs/>
          <w:i/>
          <w:iCs/>
          <w:sz w:val="32"/>
          <w:szCs w:val="32"/>
        </w:rPr>
      </w:pPr>
    </w:p>
    <w:p w14:paraId="36E93F05" w14:textId="77777777" w:rsidR="00E75033" w:rsidRDefault="00E75033" w:rsidP="00E75033">
      <w:pPr>
        <w:tabs>
          <w:tab w:val="center" w:pos="4680"/>
          <w:tab w:val="left" w:pos="7312"/>
          <w:tab w:val="right" w:pos="9360"/>
        </w:tabs>
        <w:jc w:val="center"/>
        <w:rPr>
          <w:rFonts w:asciiTheme="minorHAnsi" w:hAnsiTheme="minorHAnsi" w:cstheme="minorBidi"/>
          <w:b/>
          <w:bCs/>
          <w:i/>
          <w:iCs/>
          <w:sz w:val="32"/>
          <w:szCs w:val="32"/>
        </w:rPr>
      </w:pPr>
    </w:p>
    <w:p w14:paraId="2D237072" w14:textId="77777777" w:rsidR="00E75033" w:rsidRDefault="00E75033" w:rsidP="00E75033">
      <w:pPr>
        <w:tabs>
          <w:tab w:val="center" w:pos="4680"/>
          <w:tab w:val="left" w:pos="7312"/>
          <w:tab w:val="right" w:pos="9360"/>
        </w:tabs>
        <w:jc w:val="center"/>
        <w:rPr>
          <w:rFonts w:asciiTheme="minorHAnsi" w:hAnsiTheme="minorHAnsi" w:cstheme="minorBidi"/>
          <w:b/>
          <w:bCs/>
          <w:i/>
          <w:iCs/>
          <w:sz w:val="32"/>
          <w:szCs w:val="32"/>
        </w:rPr>
      </w:pPr>
    </w:p>
    <w:p w14:paraId="439D7FC9" w14:textId="7D66DFCC" w:rsidR="00E75033" w:rsidRDefault="005A2532" w:rsidP="00E75033">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 xml:space="preserve">Two-Bus </w:t>
      </w:r>
      <w:r w:rsidR="00914ACC">
        <w:rPr>
          <w:rFonts w:asciiTheme="minorHAnsi" w:hAnsiTheme="minorHAnsi" w:cstheme="minorBidi"/>
          <w:b/>
          <w:bCs/>
          <w:i/>
          <w:iCs/>
          <w:sz w:val="32"/>
          <w:szCs w:val="32"/>
        </w:rPr>
        <w:t>Summer</w:t>
      </w:r>
      <w:r>
        <w:rPr>
          <w:rFonts w:asciiTheme="minorHAnsi" w:hAnsiTheme="minorHAnsi" w:cstheme="minorBidi"/>
          <w:b/>
          <w:bCs/>
          <w:i/>
          <w:iCs/>
          <w:sz w:val="32"/>
          <w:szCs w:val="32"/>
        </w:rPr>
        <w:t xml:space="preserve"> </w:t>
      </w:r>
      <w:r w:rsidR="00E75033">
        <w:rPr>
          <w:rFonts w:asciiTheme="minorHAnsi" w:hAnsiTheme="minorHAnsi" w:cstheme="minorBidi"/>
          <w:b/>
          <w:bCs/>
          <w:i/>
          <w:iCs/>
          <w:sz w:val="32"/>
          <w:szCs w:val="32"/>
        </w:rPr>
        <w:t>Mission to Israel</w:t>
      </w:r>
    </w:p>
    <w:p w14:paraId="0C3C089B" w14:textId="77777777" w:rsidR="00E75033" w:rsidRPr="00DE7E58" w:rsidRDefault="00E75033" w:rsidP="00E75033">
      <w:pPr>
        <w:tabs>
          <w:tab w:val="center" w:pos="4680"/>
          <w:tab w:val="left" w:pos="7312"/>
          <w:tab w:val="right" w:pos="9360"/>
        </w:tabs>
        <w:jc w:val="center"/>
        <w:rPr>
          <w:rFonts w:asciiTheme="minorHAnsi" w:hAnsiTheme="minorHAnsi" w:cstheme="minorBidi"/>
          <w:sz w:val="32"/>
          <w:szCs w:val="32"/>
        </w:rPr>
      </w:pPr>
      <w:r w:rsidRPr="00DE7E58">
        <w:rPr>
          <w:rFonts w:asciiTheme="minorHAnsi" w:hAnsiTheme="minorHAnsi" w:cstheme="minorBidi"/>
          <w:sz w:val="32"/>
          <w:szCs w:val="32"/>
        </w:rPr>
        <w:t xml:space="preserve">Led </w:t>
      </w:r>
      <w:r>
        <w:rPr>
          <w:rFonts w:asciiTheme="minorHAnsi" w:hAnsiTheme="minorHAnsi" w:cstheme="minorBidi"/>
          <w:sz w:val="32"/>
          <w:szCs w:val="32"/>
        </w:rPr>
        <w:t>by Rabbi Yonatan Cohen and Rabbi Gershon Albert</w:t>
      </w:r>
    </w:p>
    <w:p w14:paraId="7622D9D4" w14:textId="201B0F3B" w:rsidR="00E75033" w:rsidRPr="00BC6B24" w:rsidRDefault="00E75033" w:rsidP="00E75033">
      <w:pPr>
        <w:jc w:val="center"/>
        <w:rPr>
          <w:rFonts w:asciiTheme="minorHAnsi" w:hAnsiTheme="minorHAnsi" w:cstheme="minorBidi"/>
          <w:i/>
          <w:iCs/>
        </w:rPr>
      </w:pPr>
      <w:r>
        <w:rPr>
          <w:rFonts w:asciiTheme="minorHAnsi" w:hAnsiTheme="minorHAnsi" w:cstheme="minorBidi"/>
          <w:i/>
          <w:iCs/>
        </w:rPr>
        <w:t xml:space="preserve">July 29-August </w:t>
      </w:r>
      <w:r w:rsidR="003C1073">
        <w:rPr>
          <w:rFonts w:asciiTheme="minorHAnsi" w:hAnsiTheme="minorHAnsi" w:cstheme="minorBidi"/>
          <w:i/>
          <w:iCs/>
        </w:rPr>
        <w:t>4</w:t>
      </w:r>
      <w:r>
        <w:rPr>
          <w:rFonts w:asciiTheme="minorHAnsi" w:hAnsiTheme="minorHAnsi" w:cstheme="minorBidi"/>
          <w:i/>
          <w:iCs/>
        </w:rPr>
        <w:t>, 2024</w:t>
      </w:r>
    </w:p>
    <w:p w14:paraId="7E3F9AA2" w14:textId="77777777" w:rsidR="00297FAB" w:rsidRPr="00297FAB" w:rsidRDefault="00297FAB" w:rsidP="00297FAB">
      <w:pPr>
        <w:pBdr>
          <w:bottom w:val="single" w:sz="2" w:space="1" w:color="auto"/>
        </w:pBdr>
        <w:ind w:right="2"/>
        <w:rPr>
          <w:rFonts w:asciiTheme="minorHAnsi" w:hAnsiTheme="minorHAnsi" w:cs="Calibri"/>
          <w:i/>
          <w:iCs/>
          <w:sz w:val="4"/>
          <w:szCs w:val="4"/>
        </w:rPr>
      </w:pPr>
    </w:p>
    <w:p w14:paraId="691C3994" w14:textId="77777777" w:rsidR="00297FAB" w:rsidRPr="00297FAB" w:rsidRDefault="00297FAB" w:rsidP="00297FAB">
      <w:pPr>
        <w:tabs>
          <w:tab w:val="left" w:pos="530"/>
        </w:tabs>
        <w:ind w:right="2"/>
        <w:rPr>
          <w:rFonts w:asciiTheme="minorHAnsi" w:hAnsiTheme="minorHAnsi" w:cs="Calibri"/>
          <w:i/>
          <w:iCs/>
          <w:sz w:val="4"/>
          <w:szCs w:val="4"/>
        </w:rPr>
      </w:pPr>
    </w:p>
    <w:p w14:paraId="4296A5FC" w14:textId="704F42E7" w:rsidR="00755AB5" w:rsidRDefault="003C1073" w:rsidP="00E23667">
      <w:pPr>
        <w:jc w:val="right"/>
        <w:rPr>
          <w:rFonts w:ascii="Calibri" w:hAnsi="Calibri" w:cs="Calibri"/>
          <w:sz w:val="20"/>
          <w:szCs w:val="20"/>
        </w:rPr>
      </w:pPr>
      <w:r>
        <w:rPr>
          <w:rFonts w:ascii="Calibri" w:hAnsi="Calibri" w:cs="Calibri"/>
          <w:sz w:val="20"/>
          <w:szCs w:val="20"/>
        </w:rPr>
        <w:t>April 7</w:t>
      </w:r>
      <w:r w:rsidR="00E23667">
        <w:rPr>
          <w:rFonts w:ascii="Calibri" w:hAnsi="Calibri" w:cs="Calibri"/>
          <w:sz w:val="20"/>
          <w:szCs w:val="20"/>
        </w:rPr>
        <w:t>,</w:t>
      </w:r>
      <w:r w:rsidR="0073102C">
        <w:rPr>
          <w:rFonts w:ascii="Calibri" w:hAnsi="Calibri" w:cs="Calibri"/>
          <w:sz w:val="20"/>
          <w:szCs w:val="20"/>
        </w:rPr>
        <w:t xml:space="preserve"> 202</w:t>
      </w:r>
      <w:r w:rsidR="0071320E">
        <w:rPr>
          <w:rFonts w:ascii="Calibri" w:hAnsi="Calibri" w:cs="Calibri"/>
          <w:sz w:val="20"/>
          <w:szCs w:val="20"/>
        </w:rPr>
        <w:t>4</w:t>
      </w:r>
    </w:p>
    <w:p w14:paraId="2565FFE2" w14:textId="77777777" w:rsidR="00CF4DB4" w:rsidRPr="00CF4DB4" w:rsidRDefault="00CF4DB4" w:rsidP="00CF4DB4">
      <w:pPr>
        <w:jc w:val="right"/>
        <w:rPr>
          <w:rFonts w:ascii="Calibri" w:hAnsi="Calibri" w:cs="Calibri"/>
          <w:sz w:val="12"/>
          <w:szCs w:val="12"/>
        </w:rPr>
      </w:pPr>
    </w:p>
    <w:p w14:paraId="20E2AA64" w14:textId="77777777" w:rsidR="00755AB5" w:rsidRDefault="00755AB5" w:rsidP="00755AB5">
      <w:pPr>
        <w:jc w:val="center"/>
        <w:rPr>
          <w:rFonts w:asciiTheme="minorHAnsi" w:hAnsiTheme="minorHAnsi"/>
          <w:b/>
          <w:bCs/>
          <w:sz w:val="29"/>
          <w:szCs w:val="29"/>
          <w:lang w:val="en-GB"/>
        </w:rPr>
      </w:pPr>
      <w:r>
        <w:rPr>
          <w:rFonts w:asciiTheme="minorHAnsi" w:hAnsiTheme="minorHAnsi"/>
          <w:b/>
          <w:bCs/>
          <w:sz w:val="29"/>
          <w:szCs w:val="29"/>
          <w:lang w:val="en-GB"/>
        </w:rPr>
        <w:t>“Land Only” Package Price Per Person Sharing a Double Room:</w:t>
      </w:r>
    </w:p>
    <w:tbl>
      <w:tblPr>
        <w:tblStyle w:val="aa"/>
        <w:tblW w:w="0" w:type="auto"/>
        <w:tblInd w:w="1555" w:type="dxa"/>
        <w:tblLook w:val="04A0" w:firstRow="1" w:lastRow="0" w:firstColumn="1" w:lastColumn="0" w:noHBand="0" w:noVBand="1"/>
      </w:tblPr>
      <w:tblGrid>
        <w:gridCol w:w="5103"/>
        <w:gridCol w:w="1559"/>
      </w:tblGrid>
      <w:tr w:rsidR="00755AB5" w14:paraId="0F3977FD" w14:textId="77777777" w:rsidTr="00C82EB4">
        <w:tc>
          <w:tcPr>
            <w:tcW w:w="5103" w:type="dxa"/>
            <w:tcBorders>
              <w:top w:val="single" w:sz="4" w:space="0" w:color="auto"/>
              <w:left w:val="single" w:sz="4" w:space="0" w:color="auto"/>
              <w:bottom w:val="single" w:sz="4" w:space="0" w:color="auto"/>
              <w:right w:val="single" w:sz="4" w:space="0" w:color="auto"/>
            </w:tcBorders>
            <w:hideMark/>
          </w:tcPr>
          <w:p w14:paraId="64478C62" w14:textId="3F190FEB" w:rsidR="00755AB5" w:rsidRDefault="00755AB5" w:rsidP="00755AB5">
            <w:pPr>
              <w:jc w:val="center"/>
              <w:rPr>
                <w:rFonts w:asciiTheme="minorHAnsi" w:hAnsiTheme="minorHAnsi"/>
                <w:sz w:val="26"/>
                <w:szCs w:val="26"/>
                <w:lang w:val="en-GB"/>
              </w:rPr>
            </w:pPr>
            <w:r w:rsidRPr="00755AB5">
              <w:rPr>
                <w:rFonts w:asciiTheme="minorHAnsi" w:hAnsiTheme="minorHAnsi"/>
                <w:lang w:val="en-GB"/>
              </w:rPr>
              <w:t>Based on a</w:t>
            </w:r>
            <w:r w:rsidR="00E75033">
              <w:rPr>
                <w:rFonts w:asciiTheme="minorHAnsi" w:hAnsiTheme="minorHAnsi"/>
                <w:lang w:val="en-GB"/>
              </w:rPr>
              <w:t>n average</w:t>
            </w:r>
            <w:r w:rsidRPr="00755AB5">
              <w:rPr>
                <w:rFonts w:asciiTheme="minorHAnsi" w:hAnsiTheme="minorHAnsi"/>
                <w:lang w:val="en-GB"/>
              </w:rPr>
              <w:t xml:space="preserve"> minimum of </w:t>
            </w:r>
            <w:r w:rsidR="00E75033">
              <w:rPr>
                <w:rFonts w:asciiTheme="minorHAnsi" w:hAnsiTheme="minorHAnsi"/>
                <w:lang w:val="en-GB"/>
              </w:rPr>
              <w:t>20</w:t>
            </w:r>
            <w:r w:rsidRPr="00755AB5">
              <w:rPr>
                <w:rFonts w:asciiTheme="minorHAnsi" w:hAnsiTheme="minorHAnsi"/>
                <w:lang w:val="en-GB"/>
              </w:rPr>
              <w:t xml:space="preserve"> Paying Participants</w:t>
            </w:r>
            <w:r w:rsidR="00E75033">
              <w:rPr>
                <w:rFonts w:asciiTheme="minorHAnsi" w:hAnsiTheme="minorHAnsi"/>
                <w:lang w:val="en-GB"/>
              </w:rPr>
              <w:t xml:space="preserve"> per bus</w:t>
            </w:r>
          </w:p>
        </w:tc>
        <w:tc>
          <w:tcPr>
            <w:tcW w:w="1559" w:type="dxa"/>
            <w:tcBorders>
              <w:top w:val="single" w:sz="4" w:space="0" w:color="auto"/>
              <w:left w:val="single" w:sz="4" w:space="0" w:color="auto"/>
              <w:bottom w:val="single" w:sz="4" w:space="0" w:color="auto"/>
              <w:right w:val="single" w:sz="4" w:space="0" w:color="auto"/>
            </w:tcBorders>
            <w:hideMark/>
          </w:tcPr>
          <w:p w14:paraId="27E1745A" w14:textId="34AB6A67" w:rsidR="00755AB5" w:rsidRPr="00C82EB4" w:rsidRDefault="00755AB5" w:rsidP="00804687">
            <w:pPr>
              <w:jc w:val="center"/>
              <w:rPr>
                <w:rFonts w:asciiTheme="minorHAnsi" w:hAnsiTheme="minorHAnsi"/>
                <w:sz w:val="26"/>
                <w:szCs w:val="26"/>
              </w:rPr>
            </w:pPr>
            <w:r>
              <w:rPr>
                <w:rFonts w:asciiTheme="minorHAnsi" w:hAnsiTheme="minorHAnsi"/>
                <w:sz w:val="26"/>
                <w:szCs w:val="26"/>
                <w:lang w:val="en-GB"/>
              </w:rPr>
              <w:t>$</w:t>
            </w:r>
            <w:r w:rsidR="00580155">
              <w:rPr>
                <w:rFonts w:asciiTheme="minorHAnsi" w:hAnsiTheme="minorHAnsi"/>
                <w:sz w:val="26"/>
                <w:szCs w:val="26"/>
                <w:lang w:val="en-GB"/>
              </w:rPr>
              <w:t>3</w:t>
            </w:r>
            <w:r>
              <w:rPr>
                <w:rFonts w:asciiTheme="minorHAnsi" w:hAnsiTheme="minorHAnsi"/>
                <w:sz w:val="26"/>
                <w:szCs w:val="26"/>
                <w:lang w:val="en-GB"/>
              </w:rPr>
              <w:t>,</w:t>
            </w:r>
            <w:r w:rsidR="003C1073">
              <w:rPr>
                <w:rFonts w:asciiTheme="minorHAnsi" w:hAnsiTheme="minorHAnsi"/>
                <w:sz w:val="26"/>
                <w:szCs w:val="26"/>
                <w:lang w:val="en-GB"/>
              </w:rPr>
              <w:t>0</w:t>
            </w:r>
            <w:r w:rsidR="00531A6F">
              <w:rPr>
                <w:rFonts w:asciiTheme="minorHAnsi" w:hAnsiTheme="minorHAnsi"/>
                <w:sz w:val="26"/>
                <w:szCs w:val="26"/>
                <w:lang w:val="en-GB"/>
              </w:rPr>
              <w:t>2</w:t>
            </w:r>
            <w:r w:rsidR="00C43B49">
              <w:rPr>
                <w:rFonts w:asciiTheme="minorHAnsi" w:hAnsiTheme="minorHAnsi"/>
                <w:sz w:val="26"/>
                <w:szCs w:val="26"/>
                <w:lang w:val="en-GB"/>
              </w:rPr>
              <w:t>0</w:t>
            </w:r>
          </w:p>
        </w:tc>
      </w:tr>
    </w:tbl>
    <w:p w14:paraId="3AD1DD00" w14:textId="77777777" w:rsidR="00755AB5" w:rsidRDefault="00755AB5" w:rsidP="00755AB5">
      <w:pPr>
        <w:jc w:val="center"/>
        <w:rPr>
          <w:rFonts w:ascii="Calibri" w:hAnsi="Calibri"/>
          <w:sz w:val="4"/>
          <w:szCs w:val="4"/>
        </w:rPr>
      </w:pPr>
    </w:p>
    <w:p w14:paraId="20181F05" w14:textId="7D0934EE" w:rsidR="00755AB5" w:rsidRDefault="00755AB5" w:rsidP="00804687">
      <w:pPr>
        <w:jc w:val="center"/>
        <w:rPr>
          <w:rFonts w:asciiTheme="minorHAnsi" w:hAnsiTheme="minorHAnsi"/>
          <w:sz w:val="20"/>
          <w:szCs w:val="20"/>
          <w:lang w:val="en-GB"/>
        </w:rPr>
      </w:pPr>
      <w:r>
        <w:rPr>
          <w:rFonts w:asciiTheme="minorHAnsi" w:hAnsiTheme="minorHAnsi"/>
          <w:sz w:val="20"/>
          <w:szCs w:val="20"/>
          <w:lang w:val="en-GB"/>
        </w:rPr>
        <w:t xml:space="preserve">If there will be </w:t>
      </w:r>
      <w:r w:rsidR="00134BA6">
        <w:rPr>
          <w:rFonts w:asciiTheme="minorHAnsi" w:hAnsiTheme="minorHAnsi"/>
          <w:sz w:val="20"/>
          <w:szCs w:val="20"/>
          <w:lang w:val="en-GB"/>
        </w:rPr>
        <w:t>fewer</w:t>
      </w:r>
      <w:r>
        <w:rPr>
          <w:rFonts w:asciiTheme="minorHAnsi" w:hAnsiTheme="minorHAnsi"/>
          <w:sz w:val="20"/>
          <w:szCs w:val="20"/>
          <w:lang w:val="en-GB"/>
        </w:rPr>
        <w:t xml:space="preserve"> than </w:t>
      </w:r>
      <w:r w:rsidR="00E75033">
        <w:rPr>
          <w:rFonts w:asciiTheme="minorHAnsi" w:hAnsiTheme="minorHAnsi"/>
          <w:sz w:val="20"/>
          <w:szCs w:val="20"/>
          <w:lang w:val="en-GB"/>
        </w:rPr>
        <w:t>20</w:t>
      </w:r>
      <w:r w:rsidR="00804687">
        <w:rPr>
          <w:rFonts w:asciiTheme="minorHAnsi" w:hAnsiTheme="minorHAnsi"/>
          <w:sz w:val="20"/>
          <w:szCs w:val="20"/>
          <w:lang w:val="en-GB"/>
        </w:rPr>
        <w:t xml:space="preserve"> </w:t>
      </w:r>
      <w:r>
        <w:rPr>
          <w:rFonts w:asciiTheme="minorHAnsi" w:hAnsiTheme="minorHAnsi"/>
          <w:sz w:val="20"/>
          <w:szCs w:val="20"/>
          <w:lang w:val="en-GB"/>
        </w:rPr>
        <w:t xml:space="preserve">paying participants </w:t>
      </w:r>
      <w:r w:rsidR="00E75033">
        <w:rPr>
          <w:rFonts w:asciiTheme="minorHAnsi" w:hAnsiTheme="minorHAnsi"/>
          <w:sz w:val="20"/>
          <w:szCs w:val="20"/>
          <w:lang w:val="en-GB"/>
        </w:rPr>
        <w:t xml:space="preserve">per bus, </w:t>
      </w:r>
      <w:r>
        <w:rPr>
          <w:rFonts w:asciiTheme="minorHAnsi" w:hAnsiTheme="minorHAnsi"/>
          <w:sz w:val="20"/>
          <w:szCs w:val="20"/>
          <w:lang w:val="en-GB"/>
        </w:rPr>
        <w:t>the price per person will increase.</w:t>
      </w:r>
    </w:p>
    <w:p w14:paraId="586ACA5F" w14:textId="32ACA89D" w:rsidR="00755AB5" w:rsidRDefault="00755AB5" w:rsidP="00755AB5">
      <w:pPr>
        <w:jc w:val="center"/>
        <w:rPr>
          <w:rFonts w:ascii="Calibri" w:hAnsi="Calibri"/>
          <w:i/>
          <w:iCs/>
          <w:sz w:val="20"/>
          <w:szCs w:val="20"/>
          <w:lang w:val="en-GB"/>
        </w:rPr>
      </w:pPr>
      <w:r>
        <w:rPr>
          <w:rFonts w:ascii="Calibri" w:hAnsi="Calibri"/>
          <w:b/>
          <w:bCs/>
          <w:sz w:val="22"/>
          <w:szCs w:val="22"/>
          <w:lang w:val="en-GB"/>
        </w:rPr>
        <w:t>For single hotel room accommodations add $</w:t>
      </w:r>
      <w:r w:rsidR="00A80745">
        <w:rPr>
          <w:rFonts w:ascii="Calibri" w:hAnsi="Calibri"/>
          <w:b/>
          <w:bCs/>
          <w:sz w:val="22"/>
          <w:szCs w:val="22"/>
          <w:lang w:val="en-GB"/>
        </w:rPr>
        <w:t>8</w:t>
      </w:r>
      <w:r w:rsidR="003C1073">
        <w:rPr>
          <w:rFonts w:ascii="Calibri" w:hAnsi="Calibri"/>
          <w:b/>
          <w:bCs/>
          <w:sz w:val="22"/>
          <w:szCs w:val="22"/>
          <w:lang w:val="en-GB"/>
        </w:rPr>
        <w:t>10</w:t>
      </w:r>
      <w:r>
        <w:rPr>
          <w:rFonts w:ascii="Calibri" w:hAnsi="Calibri"/>
          <w:sz w:val="22"/>
          <w:szCs w:val="22"/>
          <w:lang w:val="en-GB"/>
        </w:rPr>
        <w:t xml:space="preserve"> </w:t>
      </w:r>
      <w:r>
        <w:rPr>
          <w:rFonts w:ascii="Calibri" w:hAnsi="Calibri"/>
          <w:i/>
          <w:iCs/>
          <w:sz w:val="20"/>
          <w:szCs w:val="20"/>
          <w:lang w:val="en-GB"/>
        </w:rPr>
        <w:t>(limited availability)</w:t>
      </w:r>
    </w:p>
    <w:p w14:paraId="16CBE24D" w14:textId="7793672A" w:rsidR="00C43B49" w:rsidRPr="00C43B49" w:rsidRDefault="00C43B49" w:rsidP="00755AB5">
      <w:pPr>
        <w:jc w:val="center"/>
        <w:rPr>
          <w:rFonts w:ascii="Calibri" w:hAnsi="Calibri"/>
          <w:b/>
          <w:bCs/>
          <w:i/>
          <w:iCs/>
          <w:sz w:val="20"/>
          <w:szCs w:val="20"/>
          <w:lang w:val="en-GB"/>
        </w:rPr>
      </w:pPr>
      <w:r>
        <w:rPr>
          <w:rFonts w:ascii="Calibri" w:hAnsi="Calibri"/>
          <w:b/>
          <w:bCs/>
          <w:i/>
          <w:iCs/>
          <w:sz w:val="20"/>
          <w:szCs w:val="20"/>
          <w:lang w:val="en-GB"/>
        </w:rPr>
        <w:t>For child 12 years and under as a third in parents’ room deduct $4</w:t>
      </w:r>
      <w:r w:rsidR="003C1073">
        <w:rPr>
          <w:rFonts w:ascii="Calibri" w:hAnsi="Calibri"/>
          <w:b/>
          <w:bCs/>
          <w:i/>
          <w:iCs/>
          <w:sz w:val="20"/>
          <w:szCs w:val="20"/>
          <w:lang w:val="en-GB"/>
        </w:rPr>
        <w:t>3</w:t>
      </w:r>
      <w:r>
        <w:rPr>
          <w:rFonts w:ascii="Calibri" w:hAnsi="Calibri"/>
          <w:b/>
          <w:bCs/>
          <w:i/>
          <w:iCs/>
          <w:sz w:val="20"/>
          <w:szCs w:val="20"/>
          <w:lang w:val="en-GB"/>
        </w:rPr>
        <w:t>2</w:t>
      </w:r>
    </w:p>
    <w:p w14:paraId="13E28A43" w14:textId="77777777" w:rsidR="00755AB5" w:rsidRDefault="00755AB5" w:rsidP="00755AB5">
      <w:pPr>
        <w:jc w:val="center"/>
        <w:rPr>
          <w:rFonts w:ascii="Calibri" w:hAnsi="Calibri"/>
          <w:i/>
          <w:iCs/>
          <w:sz w:val="10"/>
          <w:szCs w:val="10"/>
          <w:lang w:val="en-GB"/>
        </w:rPr>
      </w:pPr>
      <w:r>
        <w:rPr>
          <w:rFonts w:ascii="Calibri" w:hAnsi="Calibri"/>
          <w:i/>
          <w:iCs/>
          <w:sz w:val="10"/>
          <w:szCs w:val="10"/>
          <w:lang w:val="en-GB"/>
        </w:rPr>
        <w:t>_____________________________________________________________________________________________________________________________________________________________________</w:t>
      </w:r>
    </w:p>
    <w:p w14:paraId="530DD75D" w14:textId="77777777" w:rsidR="00755AB5" w:rsidRPr="00755AB5" w:rsidRDefault="00755AB5" w:rsidP="00755AB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olor w:val="000000"/>
          <w:sz w:val="20"/>
          <w:szCs w:val="20"/>
        </w:rPr>
      </w:pPr>
      <w:r w:rsidRPr="00755AB5">
        <w:rPr>
          <w:rFonts w:ascii="Calibri" w:hAnsi="Calibri"/>
          <w:color w:val="000000"/>
          <w:sz w:val="20"/>
          <w:szCs w:val="20"/>
        </w:rPr>
        <w:t>Please note that all listed prices are valid for tourists only (non-Israeli citizens).</w:t>
      </w:r>
    </w:p>
    <w:p w14:paraId="550BEEF7" w14:textId="77777777" w:rsidR="00755AB5" w:rsidRPr="00755AB5" w:rsidRDefault="00755AB5" w:rsidP="00755AB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center" w:pos="5401"/>
          <w:tab w:val="left" w:pos="5760"/>
          <w:tab w:val="left" w:pos="6480"/>
          <w:tab w:val="left" w:pos="7200"/>
          <w:tab w:val="left" w:pos="7920"/>
          <w:tab w:val="left" w:pos="8640"/>
          <w:tab w:val="left" w:pos="8976"/>
        </w:tabs>
        <w:jc w:val="center"/>
        <w:rPr>
          <w:rFonts w:ascii="Calibri" w:hAnsi="Calibri"/>
          <w:color w:val="000000"/>
          <w:sz w:val="20"/>
          <w:szCs w:val="20"/>
        </w:rPr>
      </w:pPr>
      <w:r w:rsidRPr="00755AB5">
        <w:rPr>
          <w:rFonts w:ascii="Calibri" w:hAnsi="Calibri"/>
          <w:color w:val="000000"/>
          <w:sz w:val="20"/>
          <w:szCs w:val="20"/>
        </w:rPr>
        <w:t>Israeli citizens will need to add 17% Value Added Tax to a portion of the trip cost as per Israeli law.</w:t>
      </w:r>
    </w:p>
    <w:p w14:paraId="208165D5" w14:textId="77777777" w:rsidR="000D6BDC" w:rsidRPr="00CF4DB4" w:rsidRDefault="000D6BDC" w:rsidP="000D6BD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8"/>
          <w:szCs w:val="8"/>
          <w:lang w:val="en-GB"/>
        </w:rPr>
      </w:pPr>
    </w:p>
    <w:p w14:paraId="2089085E" w14:textId="77777777" w:rsidR="00144666" w:rsidRPr="00CF4DB4" w:rsidRDefault="00144666" w:rsidP="000D6BDC">
      <w:pPr>
        <w:tabs>
          <w:tab w:val="left" w:pos="360"/>
        </w:tabs>
        <w:jc w:val="both"/>
        <w:rPr>
          <w:rFonts w:ascii="Calibri" w:hAnsi="Calibri"/>
          <w:i/>
          <w:iCs/>
          <w:sz w:val="8"/>
          <w:szCs w:val="8"/>
          <w:lang w:val="en-GB" w:eastAsia="he-IL"/>
        </w:rPr>
      </w:pPr>
    </w:p>
    <w:p w14:paraId="144535C0" w14:textId="77777777" w:rsidR="00580155" w:rsidRDefault="00580155" w:rsidP="00580155">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87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1"/>
        <w:gridCol w:w="1559"/>
        <w:gridCol w:w="3118"/>
        <w:gridCol w:w="1843"/>
      </w:tblGrid>
      <w:tr w:rsidR="00580155" w:rsidRPr="00C62CBA" w14:paraId="1C90594B" w14:textId="77777777" w:rsidTr="00E75033">
        <w:trPr>
          <w:trHeight w:val="20"/>
        </w:trPr>
        <w:tc>
          <w:tcPr>
            <w:tcW w:w="2221" w:type="dxa"/>
            <w:tcBorders>
              <w:top w:val="single" w:sz="4" w:space="0" w:color="auto"/>
              <w:left w:val="single" w:sz="4" w:space="0" w:color="auto"/>
              <w:bottom w:val="single" w:sz="4" w:space="0" w:color="auto"/>
              <w:right w:val="single" w:sz="4" w:space="0" w:color="auto"/>
            </w:tcBorders>
            <w:shd w:val="clear" w:color="auto" w:fill="BFBFBF"/>
            <w:hideMark/>
          </w:tcPr>
          <w:p w14:paraId="3E2BC53E" w14:textId="77777777" w:rsidR="00580155" w:rsidRPr="00C62CBA" w:rsidRDefault="00580155"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C62CBA">
              <w:rPr>
                <w:rFonts w:ascii="Calibri" w:hAnsi="Calibri"/>
                <w:b/>
                <w:bCs/>
                <w:color w:val="000000"/>
                <w:sz w:val="20"/>
                <w:szCs w:val="20"/>
                <w:lang w:bidi="ar-SA"/>
              </w:rPr>
              <w:t>Hotel</w:t>
            </w:r>
          </w:p>
        </w:tc>
        <w:tc>
          <w:tcPr>
            <w:tcW w:w="1559" w:type="dxa"/>
            <w:tcBorders>
              <w:top w:val="single" w:sz="4" w:space="0" w:color="auto"/>
              <w:left w:val="single" w:sz="4" w:space="0" w:color="auto"/>
              <w:bottom w:val="single" w:sz="4" w:space="0" w:color="auto"/>
              <w:right w:val="single" w:sz="4" w:space="0" w:color="auto"/>
            </w:tcBorders>
            <w:hideMark/>
          </w:tcPr>
          <w:p w14:paraId="303AA1BC" w14:textId="77777777" w:rsidR="00580155" w:rsidRPr="00C62CBA" w:rsidRDefault="00580155"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C62CBA">
              <w:rPr>
                <w:rFonts w:ascii="Calibri" w:hAnsi="Calibri"/>
                <w:b/>
                <w:bCs/>
                <w:color w:val="000000"/>
                <w:sz w:val="20"/>
                <w:szCs w:val="20"/>
                <w:lang w:bidi="ar-SA"/>
              </w:rPr>
              <w:t>Dates</w:t>
            </w:r>
          </w:p>
        </w:tc>
        <w:tc>
          <w:tcPr>
            <w:tcW w:w="3118" w:type="dxa"/>
            <w:tcBorders>
              <w:top w:val="single" w:sz="4" w:space="0" w:color="auto"/>
              <w:left w:val="single" w:sz="4" w:space="0" w:color="auto"/>
              <w:bottom w:val="single" w:sz="4" w:space="0" w:color="auto"/>
              <w:right w:val="single" w:sz="4" w:space="0" w:color="auto"/>
            </w:tcBorders>
            <w:shd w:val="clear" w:color="auto" w:fill="BFBFBF"/>
            <w:hideMark/>
          </w:tcPr>
          <w:p w14:paraId="545B6457" w14:textId="77777777" w:rsidR="00580155" w:rsidRPr="00C62CBA" w:rsidRDefault="00580155"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C62CBA">
              <w:rPr>
                <w:rFonts w:ascii="Calibri" w:hAnsi="Calibri"/>
                <w:b/>
                <w:bCs/>
                <w:color w:val="000000"/>
                <w:sz w:val="20"/>
                <w:szCs w:val="20"/>
                <w:lang w:bidi="ar-SA"/>
              </w:rPr>
              <w:t>Hotel</w:t>
            </w:r>
          </w:p>
        </w:tc>
        <w:tc>
          <w:tcPr>
            <w:tcW w:w="1843" w:type="dxa"/>
            <w:tcBorders>
              <w:top w:val="single" w:sz="4" w:space="0" w:color="auto"/>
              <w:left w:val="single" w:sz="4" w:space="0" w:color="auto"/>
              <w:bottom w:val="single" w:sz="4" w:space="0" w:color="auto"/>
              <w:right w:val="single" w:sz="4" w:space="0" w:color="auto"/>
            </w:tcBorders>
            <w:hideMark/>
          </w:tcPr>
          <w:p w14:paraId="51253C8A" w14:textId="77777777" w:rsidR="00580155" w:rsidRPr="00C62CBA" w:rsidRDefault="00580155" w:rsidP="00506110">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C62CBA">
              <w:rPr>
                <w:rFonts w:ascii="Calibri" w:hAnsi="Calibri"/>
                <w:b/>
                <w:bCs/>
                <w:color w:val="000000"/>
                <w:sz w:val="20"/>
                <w:szCs w:val="20"/>
                <w:lang w:bidi="ar-SA"/>
              </w:rPr>
              <w:t>Dates</w:t>
            </w:r>
          </w:p>
        </w:tc>
      </w:tr>
      <w:tr w:rsidR="00580155" w14:paraId="2D3F1D08" w14:textId="77777777" w:rsidTr="00E75033">
        <w:trPr>
          <w:trHeight w:val="20"/>
        </w:trPr>
        <w:tc>
          <w:tcPr>
            <w:tcW w:w="2221" w:type="dxa"/>
            <w:tcBorders>
              <w:top w:val="single" w:sz="4" w:space="0" w:color="auto"/>
              <w:left w:val="single" w:sz="4" w:space="0" w:color="auto"/>
              <w:bottom w:val="single" w:sz="4" w:space="0" w:color="auto"/>
              <w:right w:val="single" w:sz="4" w:space="0" w:color="auto"/>
            </w:tcBorders>
            <w:shd w:val="clear" w:color="auto" w:fill="BFBFBF"/>
            <w:hideMark/>
          </w:tcPr>
          <w:p w14:paraId="68BE5FF2" w14:textId="3A83FA1C" w:rsidR="00580155" w:rsidRPr="00C62CBA" w:rsidRDefault="00E75033"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sz w:val="20"/>
                <w:szCs w:val="20"/>
                <w:lang w:bidi="ar-SA"/>
              </w:rPr>
              <w:t>Prima City</w:t>
            </w:r>
            <w:r w:rsidR="00580155" w:rsidRPr="00C62CBA">
              <w:rPr>
                <w:rFonts w:ascii="Calibri" w:hAnsi="Calibri"/>
                <w:sz w:val="20"/>
                <w:szCs w:val="20"/>
                <w:lang w:bidi="ar-SA"/>
              </w:rPr>
              <w:t xml:space="preserve"> Hotel, Tel Aviv</w:t>
            </w:r>
          </w:p>
        </w:tc>
        <w:tc>
          <w:tcPr>
            <w:tcW w:w="1559" w:type="dxa"/>
            <w:tcBorders>
              <w:top w:val="single" w:sz="4" w:space="0" w:color="auto"/>
              <w:left w:val="single" w:sz="4" w:space="0" w:color="auto"/>
              <w:bottom w:val="single" w:sz="4" w:space="0" w:color="auto"/>
              <w:right w:val="single" w:sz="4" w:space="0" w:color="auto"/>
            </w:tcBorders>
            <w:hideMark/>
          </w:tcPr>
          <w:p w14:paraId="6A73AE9D" w14:textId="5B0FAD55" w:rsidR="00580155" w:rsidRPr="00C62CBA" w:rsidRDefault="00E75033"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color w:val="000000"/>
                <w:sz w:val="20"/>
                <w:szCs w:val="20"/>
                <w:lang w:bidi="ar-SA"/>
              </w:rPr>
              <w:t>July 29-</w:t>
            </w:r>
            <w:r w:rsidR="003C1073">
              <w:rPr>
                <w:rFonts w:ascii="Calibri" w:hAnsi="Calibri"/>
                <w:color w:val="000000"/>
                <w:sz w:val="20"/>
                <w:szCs w:val="20"/>
                <w:lang w:bidi="ar-SA"/>
              </w:rPr>
              <w:t>31</w:t>
            </w:r>
          </w:p>
        </w:tc>
        <w:tc>
          <w:tcPr>
            <w:tcW w:w="3118" w:type="dxa"/>
            <w:tcBorders>
              <w:top w:val="single" w:sz="4" w:space="0" w:color="auto"/>
              <w:left w:val="single" w:sz="4" w:space="0" w:color="auto"/>
              <w:bottom w:val="single" w:sz="4" w:space="0" w:color="auto"/>
              <w:right w:val="single" w:sz="4" w:space="0" w:color="auto"/>
            </w:tcBorders>
            <w:shd w:val="clear" w:color="auto" w:fill="BFBFBF"/>
            <w:hideMark/>
          </w:tcPr>
          <w:p w14:paraId="72FEA5DB" w14:textId="49487FDC" w:rsidR="00580155" w:rsidRPr="00C62CBA" w:rsidRDefault="00C43B49" w:rsidP="0050611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sz w:val="20"/>
                <w:szCs w:val="20"/>
                <w:lang w:bidi="ar-SA"/>
              </w:rPr>
              <w:t>Cassia</w:t>
            </w:r>
            <w:r w:rsidR="00580155" w:rsidRPr="00C62CBA">
              <w:rPr>
                <w:rFonts w:ascii="Calibri" w:hAnsi="Calibri"/>
                <w:sz w:val="20"/>
                <w:szCs w:val="20"/>
                <w:lang w:bidi="ar-SA"/>
              </w:rPr>
              <w:t xml:space="preserve"> Hotel, Jerusalem</w:t>
            </w:r>
          </w:p>
        </w:tc>
        <w:tc>
          <w:tcPr>
            <w:tcW w:w="1843" w:type="dxa"/>
            <w:tcBorders>
              <w:top w:val="single" w:sz="4" w:space="0" w:color="auto"/>
              <w:left w:val="single" w:sz="4" w:space="0" w:color="auto"/>
              <w:bottom w:val="single" w:sz="4" w:space="0" w:color="auto"/>
              <w:right w:val="single" w:sz="4" w:space="0" w:color="auto"/>
            </w:tcBorders>
            <w:hideMark/>
          </w:tcPr>
          <w:p w14:paraId="2E2DC72F" w14:textId="3CF1D4D2" w:rsidR="00580155" w:rsidRPr="00C62CBA" w:rsidRDefault="003C1073" w:rsidP="00506110">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Pr>
                <w:rFonts w:ascii="Calibri" w:hAnsi="Calibri"/>
                <w:color w:val="000000"/>
                <w:sz w:val="20"/>
                <w:szCs w:val="20"/>
                <w:lang w:bidi="ar-SA"/>
              </w:rPr>
              <w:t>July 31-</w:t>
            </w:r>
            <w:r w:rsidR="00E75033">
              <w:rPr>
                <w:rFonts w:ascii="Calibri" w:hAnsi="Calibri"/>
                <w:color w:val="000000"/>
                <w:sz w:val="20"/>
                <w:szCs w:val="20"/>
                <w:lang w:bidi="ar-SA"/>
              </w:rPr>
              <w:t xml:space="preserve">August </w:t>
            </w:r>
            <w:r>
              <w:rPr>
                <w:rFonts w:ascii="Calibri" w:hAnsi="Calibri"/>
                <w:color w:val="000000"/>
                <w:sz w:val="20"/>
                <w:szCs w:val="20"/>
                <w:lang w:bidi="ar-SA"/>
              </w:rPr>
              <w:t>4</w:t>
            </w:r>
          </w:p>
        </w:tc>
      </w:tr>
    </w:tbl>
    <w:p w14:paraId="7BB08031" w14:textId="77777777" w:rsidR="00580155" w:rsidRDefault="00580155" w:rsidP="00A87CC9">
      <w:pPr>
        <w:tabs>
          <w:tab w:val="left" w:pos="360"/>
        </w:tabs>
        <w:rPr>
          <w:rFonts w:ascii="Calibri" w:hAnsi="Calibri"/>
          <w:b/>
          <w:bCs/>
          <w:color w:val="000000"/>
        </w:rPr>
      </w:pPr>
    </w:p>
    <w:p w14:paraId="792A45CF" w14:textId="287DC30D" w:rsidR="00A87CC9" w:rsidRDefault="00A87CC9" w:rsidP="00A87CC9">
      <w:pPr>
        <w:tabs>
          <w:tab w:val="left" w:pos="360"/>
        </w:tabs>
        <w:rPr>
          <w:rFonts w:ascii="Calibri" w:hAnsi="Calibri"/>
          <w:b/>
          <w:bCs/>
          <w:color w:val="000000"/>
        </w:rPr>
      </w:pPr>
      <w:r>
        <w:rPr>
          <w:rFonts w:ascii="Calibri" w:hAnsi="Calibri"/>
          <w:b/>
          <w:bCs/>
          <w:color w:val="000000"/>
        </w:rPr>
        <w:t>Arrival in/Departure from Israel</w:t>
      </w:r>
    </w:p>
    <w:p w14:paraId="65C507A4" w14:textId="77777777" w:rsidR="00A87CC9" w:rsidRDefault="00A87CC9" w:rsidP="00A87CC9">
      <w:pPr>
        <w:tabs>
          <w:tab w:val="left" w:pos="360"/>
        </w:tabs>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52C30FA5" w14:textId="77777777" w:rsidR="00A87CC9" w:rsidRPr="00855967" w:rsidRDefault="00A87CC9" w:rsidP="00A87CC9">
      <w:pPr>
        <w:tabs>
          <w:tab w:val="left" w:pos="360"/>
        </w:tabs>
        <w:rPr>
          <w:rFonts w:asciiTheme="minorHAnsi" w:hAnsiTheme="minorHAnsi"/>
          <w:color w:val="000000"/>
          <w:sz w:val="10"/>
          <w:szCs w:val="10"/>
        </w:rPr>
      </w:pPr>
    </w:p>
    <w:tbl>
      <w:tblPr>
        <w:tblStyle w:val="aa"/>
        <w:tblW w:w="10235" w:type="dxa"/>
        <w:tblInd w:w="108" w:type="dxa"/>
        <w:tblLayout w:type="fixed"/>
        <w:tblLook w:val="04A0" w:firstRow="1" w:lastRow="0" w:firstColumn="1" w:lastColumn="0" w:noHBand="0" w:noVBand="1"/>
      </w:tblPr>
      <w:tblGrid>
        <w:gridCol w:w="1080"/>
        <w:gridCol w:w="9155"/>
      </w:tblGrid>
      <w:tr w:rsidR="00A87CC9" w:rsidRPr="00601D02" w14:paraId="551E87A0" w14:textId="77777777" w:rsidTr="00AF3F47">
        <w:tc>
          <w:tcPr>
            <w:tcW w:w="1080" w:type="dxa"/>
            <w:shd w:val="clear" w:color="auto" w:fill="BFBFBF" w:themeFill="background1" w:themeFillShade="BF"/>
          </w:tcPr>
          <w:p w14:paraId="0C12F959" w14:textId="77777777" w:rsidR="00A87CC9" w:rsidRPr="00601D02" w:rsidRDefault="00A87CC9" w:rsidP="00A87CC9">
            <w:pPr>
              <w:pStyle w:val="a9"/>
              <w:tabs>
                <w:tab w:val="left" w:pos="360"/>
              </w:tabs>
              <w:bidi w:val="0"/>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155" w:type="dxa"/>
          </w:tcPr>
          <w:p w14:paraId="16D3C44D" w14:textId="1FE9C784" w:rsidR="00A87CC9" w:rsidRPr="008239C1" w:rsidRDefault="00A87CC9" w:rsidP="00804687">
            <w:pPr>
              <w:pStyle w:val="a9"/>
              <w:tabs>
                <w:tab w:val="left" w:pos="360"/>
              </w:tabs>
              <w:bidi w:val="0"/>
              <w:ind w:left="0"/>
              <w:rPr>
                <w:rFonts w:asciiTheme="minorHAnsi" w:hAnsiTheme="minorHAnsi"/>
                <w:i/>
                <w:iCs/>
                <w:color w:val="000000"/>
                <w:sz w:val="20"/>
                <w:szCs w:val="20"/>
              </w:rPr>
            </w:pPr>
            <w:r w:rsidRPr="008239C1">
              <w:rPr>
                <w:rFonts w:asciiTheme="minorHAnsi" w:hAnsiTheme="minorHAnsi"/>
                <w:sz w:val="20"/>
                <w:szCs w:val="20"/>
                <w:lang w:val="en-GB" w:eastAsia="en-GB"/>
              </w:rPr>
              <w:t xml:space="preserve">The program will begin on </w:t>
            </w:r>
            <w:r w:rsidR="00A80745">
              <w:rPr>
                <w:rFonts w:asciiTheme="minorHAnsi" w:hAnsiTheme="minorHAnsi"/>
                <w:b/>
                <w:bCs/>
                <w:color w:val="000000"/>
                <w:sz w:val="20"/>
                <w:szCs w:val="20"/>
              </w:rPr>
              <w:t>Monday</w:t>
            </w:r>
            <w:r w:rsidR="00C62CBA">
              <w:rPr>
                <w:rFonts w:asciiTheme="minorHAnsi" w:hAnsiTheme="minorHAnsi"/>
                <w:b/>
                <w:bCs/>
                <w:color w:val="000000"/>
                <w:sz w:val="20"/>
                <w:szCs w:val="20"/>
              </w:rPr>
              <w:t>,</w:t>
            </w:r>
            <w:r w:rsidR="00804687" w:rsidRPr="00804687">
              <w:rPr>
                <w:rFonts w:asciiTheme="minorHAnsi" w:hAnsiTheme="minorHAnsi"/>
                <w:b/>
                <w:bCs/>
                <w:color w:val="000000"/>
                <w:sz w:val="20"/>
                <w:szCs w:val="20"/>
              </w:rPr>
              <w:t xml:space="preserve"> </w:t>
            </w:r>
            <w:r w:rsidR="00E75033">
              <w:rPr>
                <w:rFonts w:asciiTheme="minorHAnsi" w:hAnsiTheme="minorHAnsi"/>
                <w:b/>
                <w:bCs/>
                <w:color w:val="000000"/>
                <w:sz w:val="20"/>
                <w:szCs w:val="20"/>
              </w:rPr>
              <w:t>July</w:t>
            </w:r>
            <w:r w:rsidR="00804687" w:rsidRPr="00804687">
              <w:rPr>
                <w:rFonts w:asciiTheme="minorHAnsi" w:hAnsiTheme="minorHAnsi"/>
                <w:b/>
                <w:bCs/>
                <w:color w:val="000000"/>
                <w:sz w:val="20"/>
                <w:szCs w:val="20"/>
              </w:rPr>
              <w:t xml:space="preserve"> </w:t>
            </w:r>
            <w:r w:rsidR="00E75033">
              <w:rPr>
                <w:rFonts w:asciiTheme="minorHAnsi" w:hAnsiTheme="minorHAnsi"/>
                <w:b/>
                <w:bCs/>
                <w:color w:val="000000"/>
                <w:sz w:val="20"/>
                <w:szCs w:val="20"/>
              </w:rPr>
              <w:t>29</w:t>
            </w:r>
            <w:r w:rsidR="00E75033">
              <w:rPr>
                <w:rFonts w:asciiTheme="minorHAnsi" w:hAnsiTheme="minorHAnsi"/>
                <w:sz w:val="20"/>
                <w:szCs w:val="20"/>
                <w:lang w:val="en-GB" w:eastAsia="en-GB"/>
              </w:rPr>
              <w:t xml:space="preserve"> at the Prima City Center Hotel in Tel Aviv</w:t>
            </w:r>
          </w:p>
        </w:tc>
      </w:tr>
      <w:tr w:rsidR="00A87CC9" w:rsidRPr="00601D02" w14:paraId="7E6D06DD" w14:textId="77777777" w:rsidTr="00AF3F47">
        <w:tc>
          <w:tcPr>
            <w:tcW w:w="1080" w:type="dxa"/>
            <w:shd w:val="clear" w:color="auto" w:fill="BFBFBF" w:themeFill="background1" w:themeFillShade="BF"/>
          </w:tcPr>
          <w:p w14:paraId="0F45F42C" w14:textId="77777777" w:rsidR="00A87CC9" w:rsidRPr="00601D02" w:rsidRDefault="00A87CC9" w:rsidP="00A87CC9">
            <w:pPr>
              <w:pStyle w:val="a9"/>
              <w:tabs>
                <w:tab w:val="left" w:pos="360"/>
              </w:tabs>
              <w:bidi w:val="0"/>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155" w:type="dxa"/>
          </w:tcPr>
          <w:p w14:paraId="09B4F6CF" w14:textId="0AB7A8D8" w:rsidR="00A87CC9" w:rsidRPr="003435BB" w:rsidRDefault="00A87CC9" w:rsidP="00804687">
            <w:pPr>
              <w:pStyle w:val="a9"/>
              <w:tabs>
                <w:tab w:val="left" w:pos="360"/>
              </w:tabs>
              <w:bidi w:val="0"/>
              <w:ind w:left="0"/>
              <w:rPr>
                <w:rFonts w:asciiTheme="minorHAnsi" w:hAnsiTheme="minorHAnsi"/>
                <w:i/>
                <w:iCs/>
                <w:color w:val="000000"/>
                <w:sz w:val="20"/>
                <w:szCs w:val="20"/>
              </w:rPr>
            </w:pPr>
            <w:r w:rsidRPr="00601D02">
              <w:rPr>
                <w:rFonts w:asciiTheme="minorHAnsi" w:hAnsiTheme="minorHAnsi"/>
                <w:sz w:val="20"/>
                <w:szCs w:val="20"/>
                <w:lang w:val="en-GB" w:eastAsia="en-GB"/>
              </w:rPr>
              <w:t xml:space="preserve">There will be one group bus drop off at Ben Gurion Airport in Israel on </w:t>
            </w:r>
            <w:r w:rsidR="003C1073">
              <w:rPr>
                <w:rFonts w:asciiTheme="minorHAnsi" w:hAnsiTheme="minorHAnsi"/>
                <w:b/>
                <w:bCs/>
                <w:sz w:val="20"/>
                <w:szCs w:val="20"/>
                <w:lang w:val="en-GB" w:eastAsia="en-GB"/>
              </w:rPr>
              <w:t>Sunday</w:t>
            </w:r>
            <w:r w:rsidR="004958E2">
              <w:rPr>
                <w:rFonts w:asciiTheme="minorHAnsi" w:hAnsiTheme="minorHAnsi"/>
                <w:b/>
                <w:bCs/>
                <w:sz w:val="20"/>
                <w:szCs w:val="20"/>
                <w:lang w:val="en-GB" w:eastAsia="en-GB"/>
              </w:rPr>
              <w:t xml:space="preserve">, </w:t>
            </w:r>
            <w:r w:rsidR="00E75033">
              <w:rPr>
                <w:rFonts w:asciiTheme="minorHAnsi" w:hAnsiTheme="minorHAnsi"/>
                <w:b/>
                <w:bCs/>
                <w:sz w:val="20"/>
                <w:szCs w:val="20"/>
                <w:lang w:val="en-GB" w:eastAsia="en-GB"/>
              </w:rPr>
              <w:t>August</w:t>
            </w:r>
            <w:r w:rsidR="004958E2">
              <w:rPr>
                <w:rFonts w:asciiTheme="minorHAnsi" w:hAnsiTheme="minorHAnsi"/>
                <w:b/>
                <w:bCs/>
                <w:sz w:val="20"/>
                <w:szCs w:val="20"/>
                <w:lang w:val="en-GB" w:eastAsia="en-GB"/>
              </w:rPr>
              <w:t xml:space="preserve"> </w:t>
            </w:r>
            <w:r w:rsidR="003C1073">
              <w:rPr>
                <w:rFonts w:asciiTheme="minorHAnsi" w:hAnsiTheme="minorHAnsi"/>
                <w:b/>
                <w:bCs/>
                <w:sz w:val="20"/>
                <w:szCs w:val="20"/>
                <w:lang w:val="en-GB" w:eastAsia="en-GB"/>
              </w:rPr>
              <w:t>4</w:t>
            </w:r>
            <w:r w:rsidRPr="00601D02">
              <w:rPr>
                <w:rFonts w:asciiTheme="minorHAnsi" w:hAnsiTheme="minorHAnsi"/>
                <w:sz w:val="20"/>
                <w:szCs w:val="20"/>
                <w:lang w:val="en-GB" w:eastAsia="en-GB"/>
              </w:rPr>
              <w:t xml:space="preserve"> </w:t>
            </w:r>
            <w:r w:rsidR="00BE0264">
              <w:rPr>
                <w:rFonts w:asciiTheme="minorHAnsi" w:hAnsiTheme="minorHAnsi"/>
                <w:sz w:val="20"/>
                <w:szCs w:val="20"/>
                <w:lang w:val="en-GB" w:eastAsia="en-GB"/>
              </w:rPr>
              <w:t xml:space="preserve">(in time to check-in for </w:t>
            </w:r>
            <w:r w:rsidR="00C62CBA">
              <w:rPr>
                <w:rFonts w:asciiTheme="minorHAnsi" w:hAnsiTheme="minorHAnsi"/>
                <w:sz w:val="20"/>
                <w:szCs w:val="20"/>
                <w:lang w:val="en-GB" w:eastAsia="en-GB"/>
              </w:rPr>
              <w:t xml:space="preserve">the </w:t>
            </w:r>
            <w:r w:rsidR="00D54158">
              <w:rPr>
                <w:rFonts w:asciiTheme="minorHAnsi" w:hAnsiTheme="minorHAnsi"/>
                <w:sz w:val="20"/>
                <w:szCs w:val="20"/>
                <w:lang w:val="en-GB" w:eastAsia="en-GB"/>
              </w:rPr>
              <w:t>late-night</w:t>
            </w:r>
            <w:r w:rsidR="00C62CBA">
              <w:rPr>
                <w:rFonts w:asciiTheme="minorHAnsi" w:hAnsiTheme="minorHAnsi"/>
                <w:sz w:val="20"/>
                <w:szCs w:val="20"/>
                <w:lang w:val="en-GB" w:eastAsia="en-GB"/>
              </w:rPr>
              <w:t xml:space="preserve"> flight</w:t>
            </w:r>
            <w:r w:rsidR="00804687">
              <w:rPr>
                <w:rFonts w:asciiTheme="minorHAnsi" w:hAnsiTheme="minorHAnsi"/>
                <w:sz w:val="20"/>
                <w:szCs w:val="20"/>
                <w:lang w:val="en-GB" w:eastAsia="en-GB"/>
              </w:rPr>
              <w:t>)</w:t>
            </w:r>
            <w:r w:rsidRPr="00601D02">
              <w:rPr>
                <w:rFonts w:asciiTheme="minorHAnsi" w:hAnsiTheme="minorHAnsi"/>
                <w:sz w:val="20"/>
                <w:szCs w:val="20"/>
                <w:lang w:val="en-GB" w:eastAsia="en-GB"/>
              </w:rPr>
              <w:t xml:space="preserve">. </w:t>
            </w:r>
            <w:r>
              <w:rPr>
                <w:rFonts w:asciiTheme="minorHAnsi" w:hAnsiTheme="minorHAnsi"/>
                <w:sz w:val="20"/>
                <w:szCs w:val="20"/>
                <w:lang w:val="en-GB" w:eastAsia="en-GB"/>
              </w:rPr>
              <w:t xml:space="preserve"> </w:t>
            </w:r>
            <w:r w:rsidRPr="003435BB">
              <w:rPr>
                <w:rFonts w:asciiTheme="minorHAnsi" w:hAnsiTheme="minorHAnsi"/>
                <w:b/>
                <w:bCs/>
                <w:i/>
                <w:iCs/>
                <w:sz w:val="20"/>
                <w:szCs w:val="20"/>
                <w:lang w:val="en-GB"/>
              </w:rPr>
              <w:t>Please note:</w:t>
            </w:r>
            <w:r w:rsidRPr="003435BB">
              <w:rPr>
                <w:rFonts w:asciiTheme="minorHAnsi" w:hAnsiTheme="minorHAnsi"/>
                <w:i/>
                <w:iCs/>
                <w:sz w:val="20"/>
                <w:szCs w:val="20"/>
                <w:lang w:val="en-GB"/>
              </w:rPr>
              <w:t xml:space="preserve"> If your flight departs Israel at times other than the provided group airport transportation, you will be responsible for the cost of your own airport transportation.</w:t>
            </w:r>
          </w:p>
        </w:tc>
      </w:tr>
    </w:tbl>
    <w:p w14:paraId="50D69EF9" w14:textId="77777777" w:rsidR="00A50637" w:rsidRPr="00E63F2D" w:rsidRDefault="00A50637" w:rsidP="00A87CC9">
      <w:pPr>
        <w:widowControl w:val="0"/>
        <w:tabs>
          <w:tab w:val="left" w:pos="90"/>
          <w:tab w:val="left" w:pos="360"/>
        </w:tabs>
        <w:autoSpaceDE w:val="0"/>
        <w:autoSpaceDN w:val="0"/>
        <w:adjustRightInd w:val="0"/>
        <w:ind w:left="360"/>
        <w:rPr>
          <w:rStyle w:val="a3"/>
          <w:rFonts w:ascii="Calibri" w:hAnsi="Calibri"/>
          <w:sz w:val="12"/>
          <w:szCs w:val="12"/>
        </w:rPr>
      </w:pPr>
    </w:p>
    <w:p w14:paraId="6F75582B" w14:textId="72B7D72C" w:rsidR="00755AB5" w:rsidRDefault="00755AB5" w:rsidP="00CF4DB4">
      <w:pPr>
        <w:ind w:left="360"/>
        <w:jc w:val="both"/>
        <w:rPr>
          <w:rFonts w:ascii="Calibri" w:hAnsi="Calibri"/>
          <w:sz w:val="22"/>
          <w:szCs w:val="22"/>
        </w:rPr>
      </w:pPr>
      <w:r w:rsidRPr="008239C1">
        <w:rPr>
          <w:rFonts w:asciiTheme="minorHAnsi" w:hAnsiTheme="minorHAnsi"/>
          <w:i/>
          <w:iCs/>
          <w:sz w:val="20"/>
          <w:szCs w:val="20"/>
          <w:lang w:val="en-GB" w:eastAsia="en-GB"/>
        </w:rPr>
        <w:t xml:space="preserve">The Keshet staff will be happy to help you arrange and prepay for </w:t>
      </w:r>
      <w:r>
        <w:rPr>
          <w:rFonts w:asciiTheme="minorHAnsi" w:hAnsiTheme="minorHAnsi"/>
          <w:i/>
          <w:iCs/>
          <w:sz w:val="20"/>
          <w:szCs w:val="20"/>
          <w:lang w:val="en-GB" w:eastAsia="en-GB"/>
        </w:rPr>
        <w:t xml:space="preserve">private </w:t>
      </w:r>
      <w:r w:rsidRPr="008239C1">
        <w:rPr>
          <w:rFonts w:asciiTheme="minorHAnsi" w:hAnsiTheme="minorHAnsi"/>
          <w:i/>
          <w:iCs/>
          <w:sz w:val="20"/>
          <w:szCs w:val="20"/>
          <w:lang w:val="en-GB" w:eastAsia="en-GB"/>
        </w:rPr>
        <w:t>airport taxi services if you so desire and to help you with any additional accommodations or touring services that you might need to arrange prior to or after the trip.</w:t>
      </w:r>
    </w:p>
    <w:p w14:paraId="3C838926" w14:textId="77777777" w:rsidR="003D6A02" w:rsidRPr="0018435C" w:rsidRDefault="003D6A02" w:rsidP="0091297D">
      <w:pPr>
        <w:jc w:val="both"/>
        <w:rPr>
          <w:rFonts w:ascii="Calibri" w:hAnsi="Calibri"/>
          <w:sz w:val="10"/>
          <w:szCs w:val="10"/>
        </w:rPr>
      </w:pPr>
    </w:p>
    <w:p w14:paraId="286B605E" w14:textId="0DE4C281" w:rsidR="000D6BDC" w:rsidRPr="007C138C" w:rsidRDefault="00B002D5" w:rsidP="006A28C3">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Land </w:t>
      </w:r>
      <w:r w:rsidR="005A69C6">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0D6BDC" w:rsidRPr="00905CD9" w14:paraId="10DF0ABE" w14:textId="77777777" w:rsidTr="006A28C3">
        <w:trPr>
          <w:jc w:val="center"/>
        </w:trPr>
        <w:tc>
          <w:tcPr>
            <w:tcW w:w="5041" w:type="dxa"/>
          </w:tcPr>
          <w:p w14:paraId="6F015E74" w14:textId="7C735BE3" w:rsidR="00297FAB" w:rsidRPr="00905CD9" w:rsidRDefault="000D6BDC" w:rsidP="00297FAB">
            <w:pPr>
              <w:pStyle w:val="a9"/>
              <w:widowControl w:val="0"/>
              <w:numPr>
                <w:ilvl w:val="0"/>
                <w:numId w:val="13"/>
              </w:numPr>
              <w:autoSpaceDE w:val="0"/>
              <w:autoSpaceDN w:val="0"/>
              <w:bidi w:val="0"/>
              <w:adjustRightInd w:val="0"/>
              <w:ind w:left="368"/>
              <w:rPr>
                <w:rFonts w:ascii="Calibri" w:hAnsi="Calibri"/>
                <w:color w:val="000000"/>
                <w:sz w:val="20"/>
                <w:szCs w:val="20"/>
              </w:rPr>
            </w:pPr>
            <w:r w:rsidRPr="00905CD9">
              <w:rPr>
                <w:rFonts w:ascii="Calibri" w:hAnsi="Calibri"/>
                <w:sz w:val="20"/>
                <w:szCs w:val="20"/>
                <w:lang w:val="en-GB" w:eastAsia="en-GB"/>
              </w:rPr>
              <w:t xml:space="preserve">All group transportation in Israel on private chartered </w:t>
            </w:r>
            <w:r w:rsidR="004958E2">
              <w:rPr>
                <w:rFonts w:ascii="Calibri" w:hAnsi="Calibri"/>
                <w:sz w:val="20"/>
                <w:szCs w:val="20"/>
                <w:lang w:val="en-GB" w:eastAsia="en-GB"/>
              </w:rPr>
              <w:t>bus</w:t>
            </w:r>
            <w:r w:rsidR="00E75033">
              <w:rPr>
                <w:rFonts w:ascii="Calibri" w:hAnsi="Calibri"/>
                <w:sz w:val="20"/>
                <w:szCs w:val="20"/>
                <w:lang w:val="en-GB" w:eastAsia="en-GB"/>
              </w:rPr>
              <w:t>es</w:t>
            </w:r>
            <w:r w:rsidRPr="00905CD9">
              <w:rPr>
                <w:rFonts w:ascii="Calibri" w:hAnsi="Calibri"/>
                <w:sz w:val="20"/>
                <w:szCs w:val="20"/>
                <w:lang w:val="en-GB" w:eastAsia="en-GB"/>
              </w:rPr>
              <w:t xml:space="preserve"> as per the itinerary</w:t>
            </w:r>
            <w:r w:rsidRPr="00905CD9">
              <w:rPr>
                <w:rFonts w:ascii="Calibri" w:hAnsi="Calibri"/>
                <w:color w:val="000000"/>
                <w:sz w:val="20"/>
                <w:szCs w:val="20"/>
              </w:rPr>
              <w:t xml:space="preserve"> </w:t>
            </w:r>
          </w:p>
          <w:p w14:paraId="59F8B67E" w14:textId="77777777" w:rsidR="00E75033" w:rsidRPr="00905CD9" w:rsidRDefault="00E75033" w:rsidP="00E75033">
            <w:pPr>
              <w:pStyle w:val="a9"/>
              <w:widowControl w:val="0"/>
              <w:numPr>
                <w:ilvl w:val="0"/>
                <w:numId w:val="13"/>
              </w:numPr>
              <w:autoSpaceDE w:val="0"/>
              <w:autoSpaceDN w:val="0"/>
              <w:bidi w:val="0"/>
              <w:adjustRightInd w:val="0"/>
              <w:ind w:left="368"/>
              <w:rPr>
                <w:rFonts w:ascii="Calibri" w:hAnsi="Calibri"/>
                <w:color w:val="000000"/>
                <w:sz w:val="20"/>
                <w:szCs w:val="20"/>
              </w:rPr>
            </w:pPr>
            <w:r w:rsidRPr="00905CD9">
              <w:rPr>
                <w:rFonts w:ascii="Calibri" w:hAnsi="Calibri"/>
                <w:color w:val="000000"/>
                <w:sz w:val="20"/>
                <w:szCs w:val="20"/>
              </w:rPr>
              <w:t xml:space="preserve">One group </w:t>
            </w:r>
            <w:r>
              <w:rPr>
                <w:rFonts w:ascii="Calibri" w:hAnsi="Calibri"/>
                <w:color w:val="000000"/>
                <w:sz w:val="20"/>
                <w:szCs w:val="20"/>
              </w:rPr>
              <w:t xml:space="preserve">bus </w:t>
            </w:r>
            <w:r w:rsidRPr="00905CD9">
              <w:rPr>
                <w:rFonts w:ascii="Calibri" w:hAnsi="Calibri"/>
                <w:color w:val="000000"/>
                <w:sz w:val="20"/>
                <w:szCs w:val="20"/>
              </w:rPr>
              <w:t xml:space="preserve">transfer </w:t>
            </w:r>
            <w:r>
              <w:rPr>
                <w:rFonts w:ascii="Calibri" w:hAnsi="Calibri"/>
                <w:color w:val="000000"/>
                <w:sz w:val="20"/>
                <w:szCs w:val="20"/>
              </w:rPr>
              <w:t xml:space="preserve">to </w:t>
            </w:r>
            <w:r w:rsidRPr="00905CD9">
              <w:rPr>
                <w:rFonts w:ascii="Calibri" w:hAnsi="Calibri"/>
                <w:color w:val="000000"/>
                <w:sz w:val="20"/>
                <w:szCs w:val="20"/>
              </w:rPr>
              <w:t xml:space="preserve">Ben Gurion International Airport </w:t>
            </w:r>
          </w:p>
          <w:p w14:paraId="27FD1D19" w14:textId="6B5B7C32" w:rsidR="00A26EBF" w:rsidRDefault="004958E2" w:rsidP="00804687">
            <w:pPr>
              <w:pStyle w:val="a9"/>
              <w:widowControl w:val="0"/>
              <w:numPr>
                <w:ilvl w:val="0"/>
                <w:numId w:val="13"/>
              </w:numPr>
              <w:autoSpaceDE w:val="0"/>
              <w:autoSpaceDN w:val="0"/>
              <w:bidi w:val="0"/>
              <w:adjustRightInd w:val="0"/>
              <w:ind w:left="368"/>
              <w:rPr>
                <w:rFonts w:ascii="Calibri" w:hAnsi="Calibri"/>
                <w:sz w:val="20"/>
                <w:szCs w:val="20"/>
                <w:lang w:val="en-GB" w:eastAsia="en-GB"/>
              </w:rPr>
            </w:pPr>
            <w:r>
              <w:rPr>
                <w:rFonts w:ascii="Calibri" w:hAnsi="Calibri"/>
                <w:sz w:val="20"/>
                <w:szCs w:val="20"/>
                <w:lang w:val="en-GB" w:eastAsia="en-GB"/>
              </w:rPr>
              <w:t>A</w:t>
            </w:r>
            <w:r w:rsidR="000D6BDC" w:rsidRPr="00905CD9">
              <w:rPr>
                <w:rFonts w:ascii="Calibri" w:hAnsi="Calibri"/>
                <w:sz w:val="20"/>
                <w:szCs w:val="20"/>
                <w:lang w:val="en-GB" w:eastAsia="en-GB"/>
              </w:rPr>
              <w:t xml:space="preserve">ccommodations </w:t>
            </w:r>
            <w:r w:rsidR="00804687">
              <w:rPr>
                <w:rFonts w:ascii="Calibri" w:hAnsi="Calibri"/>
                <w:sz w:val="20"/>
                <w:szCs w:val="20"/>
                <w:lang w:val="en-GB" w:eastAsia="en-GB"/>
              </w:rPr>
              <w:t xml:space="preserve">as per Itinerary </w:t>
            </w:r>
            <w:r w:rsidR="000D6BDC" w:rsidRPr="00905CD9">
              <w:rPr>
                <w:rFonts w:ascii="Calibri" w:hAnsi="Calibri"/>
                <w:sz w:val="20"/>
                <w:szCs w:val="20"/>
                <w:lang w:val="en-GB" w:eastAsia="en-GB"/>
              </w:rPr>
              <w:t>– </w:t>
            </w:r>
            <w:r w:rsidR="00804687">
              <w:rPr>
                <w:rFonts w:ascii="Calibri" w:hAnsi="Calibri"/>
                <w:sz w:val="20"/>
                <w:szCs w:val="20"/>
                <w:lang w:val="en-GB" w:eastAsia="en-GB"/>
              </w:rPr>
              <w:t xml:space="preserve">double occupancy  </w:t>
            </w:r>
          </w:p>
          <w:p w14:paraId="59A2C5B3" w14:textId="77777777" w:rsidR="00E75033" w:rsidRPr="00D018FC" w:rsidRDefault="00E75033" w:rsidP="00E75033">
            <w:pPr>
              <w:pStyle w:val="a9"/>
              <w:widowControl w:val="0"/>
              <w:numPr>
                <w:ilvl w:val="0"/>
                <w:numId w:val="13"/>
              </w:numPr>
              <w:autoSpaceDE w:val="0"/>
              <w:autoSpaceDN w:val="0"/>
              <w:bidi w:val="0"/>
              <w:adjustRightInd w:val="0"/>
              <w:ind w:left="368"/>
              <w:rPr>
                <w:rFonts w:ascii="Calibri" w:hAnsi="Calibri"/>
                <w:color w:val="000000"/>
                <w:sz w:val="20"/>
                <w:szCs w:val="20"/>
                <w:lang w:bidi="ar-SA"/>
              </w:rPr>
            </w:pPr>
            <w:r>
              <w:rPr>
                <w:rFonts w:ascii="Calibri" w:hAnsi="Calibri"/>
                <w:sz w:val="20"/>
                <w:szCs w:val="20"/>
                <w:lang w:val="en-GB" w:eastAsia="en-GB" w:bidi="ar-SA"/>
              </w:rPr>
              <w:t>All site admissions and programs as per the itinerary</w:t>
            </w:r>
          </w:p>
          <w:p w14:paraId="229168E0" w14:textId="00D65F0F" w:rsidR="000D6BDC" w:rsidRPr="0091297D" w:rsidRDefault="000D6BDC" w:rsidP="00E75033">
            <w:pPr>
              <w:pStyle w:val="a9"/>
              <w:widowControl w:val="0"/>
              <w:autoSpaceDE w:val="0"/>
              <w:autoSpaceDN w:val="0"/>
              <w:bidi w:val="0"/>
              <w:adjustRightInd w:val="0"/>
              <w:ind w:left="368"/>
              <w:rPr>
                <w:rFonts w:ascii="Calibri" w:hAnsi="Calibri"/>
                <w:sz w:val="20"/>
                <w:szCs w:val="20"/>
                <w:lang w:val="en-GB" w:eastAsia="en-GB"/>
              </w:rPr>
            </w:pPr>
          </w:p>
        </w:tc>
        <w:tc>
          <w:tcPr>
            <w:tcW w:w="5273" w:type="dxa"/>
          </w:tcPr>
          <w:p w14:paraId="7AA726C5" w14:textId="14F3EE5F" w:rsidR="000D6BDC" w:rsidRPr="00F5315B" w:rsidRDefault="00E75033" w:rsidP="00F5315B">
            <w:pPr>
              <w:pStyle w:val="a9"/>
              <w:widowControl w:val="0"/>
              <w:numPr>
                <w:ilvl w:val="0"/>
                <w:numId w:val="13"/>
              </w:numPr>
              <w:autoSpaceDE w:val="0"/>
              <w:autoSpaceDN w:val="0"/>
              <w:bidi w:val="0"/>
              <w:adjustRightInd w:val="0"/>
              <w:ind w:left="547"/>
              <w:rPr>
                <w:rFonts w:ascii="Calibri" w:hAnsi="Calibri"/>
                <w:color w:val="000000"/>
                <w:sz w:val="20"/>
                <w:szCs w:val="20"/>
              </w:rPr>
            </w:pPr>
            <w:r w:rsidRPr="00905CD9">
              <w:rPr>
                <w:rFonts w:ascii="Calibri" w:hAnsi="Calibri"/>
                <w:sz w:val="20"/>
                <w:szCs w:val="20"/>
                <w:lang w:val="en-GB" w:eastAsia="en-GB"/>
              </w:rPr>
              <w:t>Israeli breakfast every morning plus </w:t>
            </w:r>
            <w:r w:rsidR="003C1073">
              <w:rPr>
                <w:rFonts w:ascii="Calibri" w:hAnsi="Calibri"/>
                <w:sz w:val="20"/>
                <w:szCs w:val="20"/>
                <w:lang w:val="en-GB" w:eastAsia="en-GB"/>
              </w:rPr>
              <w:t>6</w:t>
            </w:r>
            <w:r w:rsidRPr="00556E85">
              <w:rPr>
                <w:rFonts w:ascii="Calibri" w:hAnsi="Calibri"/>
                <w:b/>
                <w:bCs/>
                <w:sz w:val="20"/>
                <w:szCs w:val="20"/>
                <w:lang w:val="en-GB" w:eastAsia="en-GB"/>
              </w:rPr>
              <w:t xml:space="preserve"> </w:t>
            </w:r>
            <w:r w:rsidRPr="00905CD9">
              <w:rPr>
                <w:rFonts w:ascii="Calibri" w:hAnsi="Calibri"/>
                <w:sz w:val="20"/>
                <w:szCs w:val="20"/>
                <w:lang w:val="en-GB" w:eastAsia="en-GB"/>
              </w:rPr>
              <w:t>additional included meals</w:t>
            </w:r>
            <w:r>
              <w:rPr>
                <w:rFonts w:ascii="Calibri" w:hAnsi="Calibri"/>
                <w:sz w:val="20"/>
                <w:szCs w:val="20"/>
                <w:lang w:val="en-GB" w:eastAsia="en-GB"/>
              </w:rPr>
              <w:t xml:space="preserve"> </w:t>
            </w:r>
            <w:r w:rsidR="000D6BDC" w:rsidRPr="00905CD9">
              <w:rPr>
                <w:rFonts w:ascii="Calibri" w:hAnsi="Calibri"/>
                <w:sz w:val="20"/>
                <w:szCs w:val="20"/>
                <w:lang w:val="en-GB" w:eastAsia="en-GB"/>
              </w:rPr>
              <w:t>Keshet Israel Tour Educator</w:t>
            </w:r>
            <w:r w:rsidR="000D6BDC" w:rsidRPr="00905CD9">
              <w:rPr>
                <w:rFonts w:ascii="Calibri" w:hAnsi="Calibri"/>
                <w:color w:val="000000"/>
                <w:sz w:val="20"/>
                <w:szCs w:val="20"/>
              </w:rPr>
              <w:t xml:space="preserve"> </w:t>
            </w:r>
            <w:r w:rsidR="000D6BDC" w:rsidRPr="00905CD9">
              <w:rPr>
                <w:rFonts w:ascii="Calibri" w:hAnsi="Calibri"/>
                <w:color w:val="000000"/>
                <w:sz w:val="20"/>
                <w:szCs w:val="20"/>
              </w:rPr>
              <w:tab/>
            </w:r>
            <w:r w:rsidR="000D6BDC" w:rsidRPr="00F5315B">
              <w:rPr>
                <w:rFonts w:ascii="Calibri" w:hAnsi="Calibri"/>
                <w:color w:val="000000"/>
                <w:sz w:val="20"/>
                <w:szCs w:val="20"/>
              </w:rPr>
              <w:tab/>
            </w:r>
          </w:p>
          <w:p w14:paraId="095B1BFA" w14:textId="492AB104" w:rsidR="00E75033" w:rsidRDefault="00E75033" w:rsidP="00E75033">
            <w:pPr>
              <w:pStyle w:val="a9"/>
              <w:widowControl w:val="0"/>
              <w:numPr>
                <w:ilvl w:val="0"/>
                <w:numId w:val="13"/>
              </w:numPr>
              <w:autoSpaceDE w:val="0"/>
              <w:autoSpaceDN w:val="0"/>
              <w:bidi w:val="0"/>
              <w:adjustRightInd w:val="0"/>
              <w:ind w:left="547"/>
              <w:rPr>
                <w:rFonts w:ascii="Calibri" w:hAnsi="Calibri"/>
                <w:color w:val="000000"/>
                <w:sz w:val="20"/>
                <w:szCs w:val="20"/>
                <w:lang w:bidi="ar-SA"/>
              </w:rPr>
            </w:pPr>
            <w:r>
              <w:rPr>
                <w:rFonts w:ascii="Calibri" w:hAnsi="Calibri"/>
                <w:sz w:val="20"/>
                <w:szCs w:val="20"/>
                <w:lang w:val="en-GB" w:eastAsia="en-GB" w:bidi="ar-SA"/>
              </w:rPr>
              <w:t>Keshet Israel Tour Educator</w:t>
            </w:r>
            <w:r>
              <w:rPr>
                <w:rFonts w:ascii="Calibri" w:hAnsi="Calibri"/>
                <w:color w:val="000000"/>
                <w:sz w:val="20"/>
                <w:szCs w:val="20"/>
                <w:lang w:val="en-GB" w:bidi="ar-SA"/>
              </w:rPr>
              <w:t xml:space="preserve"> on each bus</w:t>
            </w:r>
          </w:p>
          <w:p w14:paraId="074CFD59" w14:textId="6D603EF4" w:rsidR="00E75033" w:rsidRDefault="00E75033" w:rsidP="00E75033">
            <w:pPr>
              <w:pStyle w:val="a9"/>
              <w:widowControl w:val="0"/>
              <w:numPr>
                <w:ilvl w:val="0"/>
                <w:numId w:val="13"/>
              </w:numPr>
              <w:autoSpaceDE w:val="0"/>
              <w:autoSpaceDN w:val="0"/>
              <w:bidi w:val="0"/>
              <w:adjustRightInd w:val="0"/>
              <w:ind w:left="547"/>
              <w:rPr>
                <w:rFonts w:ascii="Calibri" w:hAnsi="Calibri"/>
                <w:color w:val="000000"/>
                <w:sz w:val="20"/>
                <w:szCs w:val="20"/>
                <w:lang w:bidi="ar-SA"/>
              </w:rPr>
            </w:pPr>
            <w:r>
              <w:rPr>
                <w:rFonts w:ascii="Calibri" w:hAnsi="Calibri"/>
                <w:color w:val="000000"/>
                <w:sz w:val="20"/>
                <w:szCs w:val="20"/>
                <w:lang w:bidi="ar-SA"/>
              </w:rPr>
              <w:t>Keshet hat and insulated water bottle</w:t>
            </w:r>
          </w:p>
          <w:p w14:paraId="2F9FE34D" w14:textId="04531758" w:rsidR="00E75033" w:rsidRDefault="00E75033" w:rsidP="00E75033">
            <w:pPr>
              <w:pStyle w:val="a9"/>
              <w:widowControl w:val="0"/>
              <w:numPr>
                <w:ilvl w:val="0"/>
                <w:numId w:val="13"/>
              </w:numPr>
              <w:autoSpaceDE w:val="0"/>
              <w:autoSpaceDN w:val="0"/>
              <w:bidi w:val="0"/>
              <w:adjustRightInd w:val="0"/>
              <w:ind w:left="547"/>
              <w:rPr>
                <w:rFonts w:ascii="Calibri" w:hAnsi="Calibri"/>
                <w:color w:val="000000"/>
                <w:sz w:val="20"/>
                <w:szCs w:val="20"/>
                <w:lang w:bidi="ar-SA"/>
              </w:rPr>
            </w:pPr>
            <w:r>
              <w:rPr>
                <w:rFonts w:ascii="Calibri" w:hAnsi="Calibri"/>
                <w:color w:val="000000"/>
                <w:sz w:val="20"/>
                <w:szCs w:val="20"/>
                <w:lang w:bidi="ar-SA"/>
              </w:rPr>
              <w:t>Keshet map of Israel</w:t>
            </w:r>
          </w:p>
          <w:p w14:paraId="3355373B" w14:textId="6F7B3AD8" w:rsidR="00E75033" w:rsidRDefault="00E75033" w:rsidP="00E75033">
            <w:pPr>
              <w:pStyle w:val="a9"/>
              <w:widowControl w:val="0"/>
              <w:numPr>
                <w:ilvl w:val="0"/>
                <w:numId w:val="13"/>
              </w:numPr>
              <w:autoSpaceDE w:val="0"/>
              <w:autoSpaceDN w:val="0"/>
              <w:bidi w:val="0"/>
              <w:adjustRightInd w:val="0"/>
              <w:ind w:left="547"/>
              <w:rPr>
                <w:rFonts w:ascii="Calibri" w:hAnsi="Calibri"/>
                <w:color w:val="000000"/>
                <w:sz w:val="20"/>
                <w:szCs w:val="20"/>
                <w:lang w:bidi="ar-SA"/>
              </w:rPr>
            </w:pPr>
            <w:r>
              <w:rPr>
                <w:rFonts w:ascii="Calibri" w:hAnsi="Calibri"/>
                <w:color w:val="000000"/>
                <w:sz w:val="20"/>
                <w:szCs w:val="20"/>
                <w:lang w:bidi="ar-SA"/>
              </w:rPr>
              <w:t>Youth guide for the family bus</w:t>
            </w:r>
          </w:p>
          <w:p w14:paraId="77F1C352" w14:textId="6E1A5DD6" w:rsidR="000D6BDC" w:rsidRPr="0048041A" w:rsidRDefault="00804687" w:rsidP="0048041A">
            <w:pPr>
              <w:pStyle w:val="a9"/>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Tip</w:t>
            </w:r>
            <w:r w:rsidR="00AF3F47">
              <w:rPr>
                <w:rFonts w:ascii="Calibri" w:hAnsi="Calibri"/>
                <w:color w:val="000000"/>
                <w:sz w:val="20"/>
                <w:szCs w:val="20"/>
              </w:rPr>
              <w:t>s</w:t>
            </w:r>
            <w:r>
              <w:rPr>
                <w:rFonts w:ascii="Calibri" w:hAnsi="Calibri"/>
                <w:color w:val="000000"/>
                <w:sz w:val="20"/>
                <w:szCs w:val="20"/>
              </w:rPr>
              <w:t xml:space="preserve"> for </w:t>
            </w:r>
            <w:r w:rsidR="00AF3F47">
              <w:rPr>
                <w:rFonts w:ascii="Calibri" w:hAnsi="Calibri"/>
                <w:color w:val="000000"/>
                <w:sz w:val="20"/>
                <w:szCs w:val="20"/>
              </w:rPr>
              <w:t>Guide</w:t>
            </w:r>
            <w:r w:rsidR="005A2532">
              <w:rPr>
                <w:rFonts w:ascii="Calibri" w:hAnsi="Calibri"/>
                <w:color w:val="000000"/>
                <w:sz w:val="20"/>
                <w:szCs w:val="20"/>
              </w:rPr>
              <w:t>s</w:t>
            </w:r>
            <w:r w:rsidR="00AF3F47">
              <w:rPr>
                <w:rFonts w:ascii="Calibri" w:hAnsi="Calibri"/>
                <w:color w:val="000000"/>
                <w:sz w:val="20"/>
                <w:szCs w:val="20"/>
              </w:rPr>
              <w:t xml:space="preserve"> and </w:t>
            </w:r>
            <w:r>
              <w:rPr>
                <w:rFonts w:ascii="Calibri" w:hAnsi="Calibri"/>
                <w:color w:val="000000"/>
                <w:sz w:val="20"/>
                <w:szCs w:val="20"/>
              </w:rPr>
              <w:t>Bus Driver</w:t>
            </w:r>
            <w:r w:rsidR="005A2532">
              <w:rPr>
                <w:rFonts w:ascii="Calibri" w:hAnsi="Calibri"/>
                <w:color w:val="000000"/>
                <w:sz w:val="20"/>
                <w:szCs w:val="20"/>
              </w:rPr>
              <w:t>s</w:t>
            </w:r>
          </w:p>
        </w:tc>
      </w:tr>
    </w:tbl>
    <w:p w14:paraId="57ABC881" w14:textId="77777777" w:rsidR="000D6BDC" w:rsidRPr="00905CD9" w:rsidRDefault="000D6BDC" w:rsidP="00804687">
      <w:pPr>
        <w:widowControl w:val="0"/>
        <w:autoSpaceDE w:val="0"/>
        <w:autoSpaceDN w:val="0"/>
        <w:adjustRightInd w:val="0"/>
        <w:rPr>
          <w:rFonts w:ascii="Calibri" w:hAnsi="Calibri"/>
          <w:b/>
          <w:bCs/>
          <w:color w:val="000000"/>
          <w:sz w:val="10"/>
          <w:szCs w:val="10"/>
        </w:rPr>
      </w:pPr>
    </w:p>
    <w:p w14:paraId="7437E084" w14:textId="59EBC90E" w:rsidR="000D6BDC" w:rsidRPr="007C138C" w:rsidRDefault="000D6BDC" w:rsidP="00E75033">
      <w:pPr>
        <w:widowControl w:val="0"/>
        <w:shd w:val="clear" w:color="auto" w:fill="D9D9D9" w:themeFill="background1" w:themeFillShade="D9"/>
        <w:autoSpaceDE w:val="0"/>
        <w:autoSpaceDN w:val="0"/>
        <w:adjustRightInd w:val="0"/>
        <w:rPr>
          <w:rFonts w:ascii="Calibri" w:hAnsi="Calibri"/>
          <w:b/>
          <w:bCs/>
          <w:color w:val="000000"/>
        </w:rPr>
      </w:pPr>
      <w:r w:rsidRPr="00905CD9">
        <w:rPr>
          <w:rFonts w:ascii="Calibri" w:hAnsi="Calibri"/>
          <w:b/>
          <w:bCs/>
          <w:color w:val="000000"/>
        </w:rPr>
        <w:t>Not Included in Package Price</w:t>
      </w:r>
    </w:p>
    <w:tbl>
      <w:tblPr>
        <w:tblStyle w:val="aa"/>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6A28C3" w:rsidRPr="006F2B5F" w14:paraId="0583034D" w14:textId="77777777" w:rsidTr="006A28C3">
        <w:trPr>
          <w:jc w:val="center"/>
        </w:trPr>
        <w:tc>
          <w:tcPr>
            <w:tcW w:w="2808" w:type="dxa"/>
          </w:tcPr>
          <w:p w14:paraId="1EAC97F0" w14:textId="77777777" w:rsidR="00C56E86" w:rsidRDefault="00B002D5" w:rsidP="00905CD9">
            <w:pPr>
              <w:pStyle w:val="a9"/>
              <w:numPr>
                <w:ilvl w:val="0"/>
                <w:numId w:val="15"/>
              </w:numPr>
              <w:tabs>
                <w:tab w:val="left" w:pos="720"/>
              </w:tabs>
              <w:bidi w:val="0"/>
              <w:rPr>
                <w:rFonts w:ascii="Calibri" w:hAnsi="Calibri"/>
                <w:sz w:val="20"/>
                <w:szCs w:val="20"/>
                <w:lang w:val="en-GB" w:eastAsia="en-GB"/>
              </w:rPr>
            </w:pPr>
            <w:r>
              <w:rPr>
                <w:rFonts w:ascii="Calibri" w:hAnsi="Calibri"/>
                <w:sz w:val="20"/>
                <w:szCs w:val="20"/>
                <w:lang w:val="en-GB" w:eastAsia="en-GB"/>
              </w:rPr>
              <w:t xml:space="preserve">Airfare </w:t>
            </w:r>
          </w:p>
          <w:p w14:paraId="1EAD1820" w14:textId="43D6B362" w:rsidR="006A28C3" w:rsidRPr="006A28C3" w:rsidRDefault="006A28C3" w:rsidP="00C56E86">
            <w:pPr>
              <w:pStyle w:val="a9"/>
              <w:numPr>
                <w:ilvl w:val="0"/>
                <w:numId w:val="15"/>
              </w:numPr>
              <w:tabs>
                <w:tab w:val="left" w:pos="720"/>
              </w:tabs>
              <w:bidi w:val="0"/>
              <w:rPr>
                <w:rFonts w:ascii="Calibri" w:hAnsi="Calibri"/>
                <w:sz w:val="20"/>
                <w:szCs w:val="20"/>
                <w:lang w:val="en-GB" w:eastAsia="en-GB"/>
              </w:rPr>
            </w:pPr>
            <w:r w:rsidRPr="006F2B5F">
              <w:rPr>
                <w:rFonts w:ascii="Calibri" w:hAnsi="Calibri"/>
                <w:sz w:val="20"/>
                <w:szCs w:val="20"/>
                <w:lang w:val="en-GB" w:eastAsia="en-GB"/>
              </w:rPr>
              <w:t>Meals on your own</w:t>
            </w:r>
            <w:r w:rsidRPr="006F2B5F">
              <w:rPr>
                <w:rFonts w:ascii="Calibri" w:hAnsi="Calibri"/>
                <w:sz w:val="20"/>
                <w:szCs w:val="20"/>
                <w:lang w:eastAsia="en-GB"/>
              </w:rPr>
              <w:t xml:space="preserve">  </w:t>
            </w:r>
          </w:p>
          <w:p w14:paraId="2CDF45A8" w14:textId="77777777" w:rsidR="00E75033" w:rsidRDefault="00E75033" w:rsidP="00E75033">
            <w:pPr>
              <w:pStyle w:val="a9"/>
              <w:numPr>
                <w:ilvl w:val="0"/>
                <w:numId w:val="15"/>
              </w:numPr>
              <w:tabs>
                <w:tab w:val="left" w:pos="720"/>
              </w:tabs>
              <w:bidi w:val="0"/>
              <w:rPr>
                <w:rFonts w:ascii="Calibri" w:hAnsi="Calibri"/>
                <w:sz w:val="20"/>
                <w:szCs w:val="20"/>
                <w:lang w:val="en-GB" w:eastAsia="en-GB"/>
              </w:rPr>
            </w:pPr>
            <w:r w:rsidRPr="00CC7247">
              <w:rPr>
                <w:rFonts w:ascii="Calibri" w:hAnsi="Calibri"/>
                <w:sz w:val="20"/>
                <w:szCs w:val="20"/>
                <w:lang w:val="en-GB" w:eastAsia="en-GB"/>
              </w:rPr>
              <w:t xml:space="preserve">Laundry service  </w:t>
            </w:r>
          </w:p>
          <w:p w14:paraId="521F3E54" w14:textId="77777777" w:rsidR="000B21C1" w:rsidRDefault="000B21C1" w:rsidP="000B21C1">
            <w:pPr>
              <w:pStyle w:val="a9"/>
              <w:tabs>
                <w:tab w:val="left" w:pos="720"/>
              </w:tabs>
              <w:bidi w:val="0"/>
              <w:jc w:val="both"/>
              <w:rPr>
                <w:rFonts w:ascii="Calibri" w:hAnsi="Calibri"/>
                <w:sz w:val="20"/>
                <w:szCs w:val="20"/>
                <w:lang w:val="en-GB" w:eastAsia="en-GB"/>
              </w:rPr>
            </w:pPr>
          </w:p>
          <w:p w14:paraId="516CF78C" w14:textId="77777777" w:rsidR="000B21C1" w:rsidRPr="000D6BDC" w:rsidRDefault="000B21C1" w:rsidP="000B21C1">
            <w:pPr>
              <w:pStyle w:val="a9"/>
              <w:tabs>
                <w:tab w:val="left" w:pos="720"/>
              </w:tabs>
              <w:bidi w:val="0"/>
              <w:jc w:val="both"/>
              <w:rPr>
                <w:rFonts w:ascii="Calibri" w:hAnsi="Calibri"/>
                <w:sz w:val="20"/>
                <w:szCs w:val="20"/>
                <w:lang w:val="en-GB" w:eastAsia="en-GB"/>
              </w:rPr>
            </w:pPr>
          </w:p>
        </w:tc>
        <w:tc>
          <w:tcPr>
            <w:tcW w:w="4050" w:type="dxa"/>
          </w:tcPr>
          <w:p w14:paraId="5C61A2E1" w14:textId="77777777" w:rsidR="006A28C3" w:rsidRPr="006A28C3" w:rsidRDefault="006A28C3" w:rsidP="006A28C3">
            <w:pPr>
              <w:pStyle w:val="a9"/>
              <w:numPr>
                <w:ilvl w:val="0"/>
                <w:numId w:val="15"/>
              </w:numPr>
              <w:tabs>
                <w:tab w:val="left" w:pos="360"/>
              </w:tabs>
              <w:bidi w:val="0"/>
              <w:ind w:left="426"/>
              <w:rPr>
                <w:rFonts w:ascii="Calibri" w:hAnsi="Calibri"/>
                <w:sz w:val="20"/>
                <w:szCs w:val="20"/>
                <w:lang w:val="en-GB" w:eastAsia="en-GB"/>
              </w:rPr>
            </w:pPr>
            <w:r w:rsidRPr="006F2B5F">
              <w:rPr>
                <w:rFonts w:ascii="Calibri" w:hAnsi="Calibri"/>
                <w:sz w:val="20"/>
                <w:szCs w:val="20"/>
                <w:lang w:val="en-GB" w:eastAsia="en-GB"/>
              </w:rPr>
              <w:t>Personal charges at hotels</w:t>
            </w:r>
            <w:r w:rsidRPr="006F2B5F">
              <w:rPr>
                <w:rFonts w:ascii="Calibri" w:hAnsi="Calibri"/>
                <w:sz w:val="20"/>
                <w:szCs w:val="20"/>
                <w:lang w:eastAsia="en-GB"/>
              </w:rPr>
              <w:t xml:space="preserve"> and restaurants </w:t>
            </w:r>
          </w:p>
          <w:p w14:paraId="28B27698" w14:textId="77777777" w:rsidR="006A28C3" w:rsidRPr="006A28C3" w:rsidRDefault="006A28C3" w:rsidP="006A28C3">
            <w:pPr>
              <w:pStyle w:val="a9"/>
              <w:numPr>
                <w:ilvl w:val="0"/>
                <w:numId w:val="15"/>
              </w:numPr>
              <w:tabs>
                <w:tab w:val="left" w:pos="360"/>
              </w:tabs>
              <w:bidi w:val="0"/>
              <w:ind w:left="426"/>
              <w:rPr>
                <w:rFonts w:ascii="Calibri" w:hAnsi="Calibri"/>
                <w:sz w:val="20"/>
                <w:szCs w:val="20"/>
                <w:lang w:val="en-GB" w:eastAsia="en-GB"/>
              </w:rPr>
            </w:pPr>
            <w:r w:rsidRPr="006A28C3">
              <w:rPr>
                <w:rFonts w:ascii="Calibri" w:hAnsi="Calibri"/>
                <w:sz w:val="20"/>
                <w:szCs w:val="20"/>
                <w:lang w:val="en-GB" w:eastAsia="en-GB"/>
              </w:rPr>
              <w:t xml:space="preserve">Medical &amp; Trip Insurance </w:t>
            </w:r>
          </w:p>
        </w:tc>
        <w:tc>
          <w:tcPr>
            <w:tcW w:w="4160" w:type="dxa"/>
          </w:tcPr>
          <w:p w14:paraId="47BC04AC" w14:textId="77777777" w:rsidR="00CC7247" w:rsidRPr="00CC7247" w:rsidRDefault="0056086E" w:rsidP="00CC7247">
            <w:pPr>
              <w:pStyle w:val="a9"/>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eastAsia="en-GB"/>
              </w:rPr>
              <w:t>VAT at hotels for Israeli citizens</w:t>
            </w:r>
          </w:p>
          <w:p w14:paraId="7216E7BF" w14:textId="7FD52CE6" w:rsidR="00E75033" w:rsidRPr="00CC7247" w:rsidRDefault="00E75033" w:rsidP="00E75033">
            <w:pPr>
              <w:pStyle w:val="a9"/>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val="en-GB" w:eastAsia="en-GB"/>
              </w:rPr>
              <w:t>Tips for youth guide</w:t>
            </w:r>
          </w:p>
          <w:p w14:paraId="7D321600" w14:textId="51A26ADD" w:rsidR="009E09A0" w:rsidRPr="006F2B5F" w:rsidRDefault="009E09A0" w:rsidP="00CC7247">
            <w:pPr>
              <w:pStyle w:val="a9"/>
              <w:tabs>
                <w:tab w:val="left" w:pos="360"/>
              </w:tabs>
              <w:bidi w:val="0"/>
              <w:ind w:left="347"/>
              <w:rPr>
                <w:rFonts w:ascii="Calibri" w:hAnsi="Calibri"/>
                <w:sz w:val="20"/>
                <w:szCs w:val="20"/>
                <w:lang w:val="en-GB" w:eastAsia="en-GB"/>
              </w:rPr>
            </w:pPr>
          </w:p>
        </w:tc>
      </w:tr>
    </w:tbl>
    <w:p w14:paraId="691DAC18" w14:textId="4B8711CE" w:rsidR="000B21C1" w:rsidRDefault="00AF3F47" w:rsidP="005A2532">
      <w:pPr>
        <w:spacing w:after="200" w:line="276" w:lineRule="auto"/>
        <w:rPr>
          <w:rFonts w:ascii="Calibri" w:hAnsi="Calibri"/>
          <w:i/>
          <w:iCs/>
          <w:color w:val="000000"/>
        </w:rPr>
      </w:pPr>
      <w:r>
        <w:rPr>
          <w:rFonts w:ascii="Calibri" w:hAnsi="Calibri"/>
          <w:b/>
          <w:bCs/>
          <w:color w:val="000000"/>
        </w:rPr>
        <w:br w:type="page"/>
      </w:r>
      <w:r w:rsidR="000B21C1">
        <w:rPr>
          <w:rFonts w:ascii="Calibri" w:hAnsi="Calibri"/>
          <w:b/>
          <w:bCs/>
          <w:color w:val="000000"/>
        </w:rPr>
        <w:lastRenderedPageBreak/>
        <w:t xml:space="preserve">Deposit &amp; Payment Schedule </w:t>
      </w:r>
      <w:r w:rsidR="000B21C1">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0B21C1" w:rsidRPr="00E93BFF" w14:paraId="4A7355AC" w14:textId="77777777" w:rsidTr="00C31F10">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325FFB39" w14:textId="47770447" w:rsidR="000B21C1" w:rsidRPr="00E93BFF" w:rsidRDefault="00E75033"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April </w:t>
            </w:r>
            <w:r w:rsidR="003C1073">
              <w:rPr>
                <w:rFonts w:ascii="Calibri" w:hAnsi="Calibri"/>
                <w:sz w:val="23"/>
                <w:szCs w:val="23"/>
                <w:lang w:bidi="ar-SA"/>
              </w:rPr>
              <w:t>18</w:t>
            </w:r>
            <w:r>
              <w:rPr>
                <w:rFonts w:ascii="Calibri" w:hAnsi="Calibri"/>
                <w:sz w:val="23"/>
                <w:szCs w:val="23"/>
                <w:lang w:bidi="ar-SA"/>
              </w:rPr>
              <w:t>, 2024</w:t>
            </w:r>
          </w:p>
        </w:tc>
        <w:tc>
          <w:tcPr>
            <w:tcW w:w="6210" w:type="dxa"/>
            <w:tcBorders>
              <w:top w:val="single" w:sz="2" w:space="0" w:color="auto"/>
              <w:left w:val="single" w:sz="2" w:space="0" w:color="auto"/>
              <w:bottom w:val="single" w:sz="2" w:space="0" w:color="auto"/>
              <w:right w:val="single" w:sz="2" w:space="0" w:color="auto"/>
            </w:tcBorders>
            <w:hideMark/>
          </w:tcPr>
          <w:p w14:paraId="27357FC4" w14:textId="74293631" w:rsidR="000B21C1" w:rsidRPr="00E93BFF"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Registration </w:t>
            </w:r>
            <w:r w:rsidR="0071320E">
              <w:rPr>
                <w:rFonts w:ascii="Calibri" w:hAnsi="Calibri"/>
                <w:sz w:val="23"/>
                <w:szCs w:val="23"/>
                <w:lang w:bidi="ar-SA"/>
              </w:rPr>
              <w:t>with $500 deposit</w:t>
            </w:r>
          </w:p>
        </w:tc>
      </w:tr>
      <w:tr w:rsidR="000B21C1" w14:paraId="63B32830" w14:textId="77777777" w:rsidTr="00C31F10">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2E035E51" w14:textId="1E2EB104" w:rsidR="000B21C1" w:rsidRPr="00E93BFF" w:rsidRDefault="00E75033"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May</w:t>
            </w:r>
            <w:r w:rsidR="000B21C1" w:rsidRPr="00E93BFF">
              <w:rPr>
                <w:rFonts w:ascii="Calibri" w:hAnsi="Calibri"/>
                <w:sz w:val="23"/>
                <w:szCs w:val="23"/>
                <w:lang w:bidi="ar-SA"/>
              </w:rPr>
              <w:t xml:space="preserve"> </w:t>
            </w:r>
            <w:r>
              <w:rPr>
                <w:rFonts w:ascii="Calibri" w:hAnsi="Calibri"/>
                <w:sz w:val="23"/>
                <w:szCs w:val="23"/>
                <w:lang w:bidi="ar-SA"/>
              </w:rPr>
              <w:t>29</w:t>
            </w:r>
            <w:r w:rsidR="000B21C1" w:rsidRPr="00E93BFF">
              <w:rPr>
                <w:rFonts w:ascii="Calibri" w:hAnsi="Calibri"/>
                <w:sz w:val="23"/>
                <w:szCs w:val="23"/>
                <w:lang w:bidi="ar-SA"/>
              </w:rPr>
              <w:t>, 202</w:t>
            </w:r>
            <w:r w:rsidR="000B21C1">
              <w:rPr>
                <w:rFonts w:ascii="Calibri" w:hAnsi="Calibri"/>
                <w:sz w:val="23"/>
                <w:szCs w:val="23"/>
                <w:lang w:bidi="ar-SA"/>
              </w:rPr>
              <w:t>4</w:t>
            </w:r>
          </w:p>
        </w:tc>
        <w:tc>
          <w:tcPr>
            <w:tcW w:w="6210" w:type="dxa"/>
            <w:tcBorders>
              <w:top w:val="single" w:sz="2" w:space="0" w:color="auto"/>
              <w:left w:val="single" w:sz="2" w:space="0" w:color="auto"/>
              <w:bottom w:val="single" w:sz="2" w:space="0" w:color="auto"/>
              <w:right w:val="single" w:sz="2" w:space="0" w:color="auto"/>
            </w:tcBorders>
            <w:hideMark/>
          </w:tcPr>
          <w:p w14:paraId="52460824" w14:textId="3F56A5AF" w:rsidR="000B21C1"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E93BFF">
              <w:rPr>
                <w:rFonts w:ascii="Calibri" w:hAnsi="Calibri"/>
                <w:sz w:val="23"/>
                <w:szCs w:val="23"/>
                <w:lang w:bidi="ar-SA"/>
              </w:rPr>
              <w:t xml:space="preserve">Payment due in full </w:t>
            </w:r>
          </w:p>
        </w:tc>
      </w:tr>
    </w:tbl>
    <w:p w14:paraId="6B19B4D8"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32950731" w14:textId="77777777" w:rsidR="00BD3DD9" w:rsidRDefault="000B21C1" w:rsidP="000B21C1">
      <w:pPr>
        <w:widowControl w:val="0"/>
        <w:tabs>
          <w:tab w:val="left" w:pos="90"/>
          <w:tab w:val="left" w:pos="360"/>
        </w:tabs>
        <w:autoSpaceDE w:val="0"/>
        <w:autoSpaceDN w:val="0"/>
        <w:adjustRightInd w:val="0"/>
        <w:jc w:val="both"/>
        <w:rPr>
          <w:rFonts w:ascii="Calibri" w:hAnsi="Calibri"/>
          <w:color w:val="000000"/>
          <w:sz w:val="20"/>
          <w:szCs w:val="20"/>
        </w:rPr>
      </w:pPr>
      <w:r w:rsidRPr="007C138C">
        <w:rPr>
          <w:rFonts w:ascii="Calibri" w:hAnsi="Calibri"/>
          <w:b/>
          <w:bCs/>
          <w:color w:val="000000"/>
        </w:rPr>
        <w:t>Refund Schedule</w:t>
      </w:r>
      <w:r>
        <w:rPr>
          <w:rFonts w:ascii="Calibri" w:hAnsi="Calibri"/>
          <w:b/>
          <w:bCs/>
          <w:color w:val="000000"/>
        </w:rPr>
        <w:t xml:space="preserve"> per Person</w:t>
      </w:r>
      <w:r w:rsidRPr="007C138C">
        <w:rPr>
          <w:rFonts w:ascii="Calibri" w:hAnsi="Calibri"/>
          <w:b/>
          <w:bCs/>
          <w:color w:val="000000"/>
        </w:rPr>
        <w:t xml:space="preserve"> </w:t>
      </w:r>
      <w:r w:rsidRPr="00A379E7">
        <w:rPr>
          <w:rFonts w:ascii="Calibri" w:hAnsi="Calibri"/>
          <w:color w:val="000000"/>
          <w:sz w:val="20"/>
          <w:szCs w:val="20"/>
        </w:rPr>
        <w:t xml:space="preserve">In case of cancelation of the trip or your withdrawal from the trip or your non-participation in the trip for any reason </w:t>
      </w:r>
      <w:r w:rsidR="00AF3F47">
        <w:rPr>
          <w:rFonts w:ascii="Calibri" w:hAnsi="Calibri"/>
          <w:color w:val="000000"/>
          <w:sz w:val="20"/>
          <w:szCs w:val="20"/>
        </w:rPr>
        <w:t>not in Keshet’s control</w:t>
      </w:r>
      <w:r w:rsidR="00BD3DD9">
        <w:rPr>
          <w:rFonts w:ascii="Calibri" w:hAnsi="Calibri"/>
          <w:color w:val="000000"/>
          <w:sz w:val="20"/>
          <w:szCs w:val="20"/>
        </w:rPr>
        <w:t>.</w:t>
      </w:r>
      <w:r w:rsidR="006E00B8">
        <w:rPr>
          <w:rFonts w:ascii="Calibri" w:hAnsi="Calibri"/>
          <w:color w:val="000000"/>
          <w:sz w:val="20"/>
          <w:szCs w:val="20"/>
        </w:rPr>
        <w:t xml:space="preserve"> </w:t>
      </w:r>
    </w:p>
    <w:p w14:paraId="543BA287" w14:textId="63B5B65D" w:rsidR="000B21C1" w:rsidRPr="007C138C" w:rsidRDefault="00BD3DD9" w:rsidP="000B21C1">
      <w:pPr>
        <w:widowControl w:val="0"/>
        <w:tabs>
          <w:tab w:val="left" w:pos="90"/>
          <w:tab w:val="left" w:pos="360"/>
        </w:tabs>
        <w:autoSpaceDE w:val="0"/>
        <w:autoSpaceDN w:val="0"/>
        <w:adjustRightInd w:val="0"/>
        <w:jc w:val="both"/>
        <w:rPr>
          <w:rFonts w:ascii="Calibri" w:hAnsi="Calibri"/>
          <w:color w:val="000000"/>
        </w:rPr>
      </w:pPr>
      <w:r>
        <w:rPr>
          <w:rFonts w:ascii="Calibri" w:hAnsi="Calibri"/>
          <w:color w:val="000000"/>
          <w:sz w:val="20"/>
          <w:szCs w:val="20"/>
        </w:rPr>
        <w:t>I</w:t>
      </w:r>
      <w:r w:rsidR="006E00B8">
        <w:rPr>
          <w:rFonts w:ascii="Calibri" w:hAnsi="Calibri"/>
          <w:color w:val="000000"/>
          <w:sz w:val="20"/>
          <w:szCs w:val="20"/>
        </w:rPr>
        <w:t>f the group does not come due to lack of registration, there will be a full refund less 5% paid to cover credit card fees.</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0B21C1" w:rsidRPr="00E93BFF" w14:paraId="04DCD5C2" w14:textId="77777777" w:rsidTr="00C31F10">
        <w:tc>
          <w:tcPr>
            <w:tcW w:w="2160" w:type="dxa"/>
            <w:tcBorders>
              <w:top w:val="single" w:sz="4" w:space="0" w:color="auto"/>
              <w:left w:val="single" w:sz="4" w:space="0" w:color="auto"/>
              <w:bottom w:val="single" w:sz="4" w:space="0" w:color="auto"/>
              <w:right w:val="single" w:sz="4" w:space="0" w:color="auto"/>
            </w:tcBorders>
            <w:shd w:val="clear" w:color="auto" w:fill="BFBFBF"/>
          </w:tcPr>
          <w:p w14:paraId="0ED6E9CA" w14:textId="77777777" w:rsidR="000B21C1" w:rsidRPr="00E93BFF"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E93BFF">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65D3AE91" w14:textId="77777777" w:rsidR="000B21C1" w:rsidRPr="00E93BFF" w:rsidRDefault="000B21C1"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E93BFF">
              <w:rPr>
                <w:rFonts w:ascii="Calibri" w:hAnsi="Calibri"/>
                <w:b/>
                <w:bCs/>
                <w:sz w:val="23"/>
                <w:szCs w:val="23"/>
              </w:rPr>
              <w:t>Refund</w:t>
            </w:r>
          </w:p>
        </w:tc>
      </w:tr>
      <w:tr w:rsidR="00E75033" w:rsidRPr="00E93BFF" w14:paraId="25A9D504" w14:textId="77777777" w:rsidTr="00C31F10">
        <w:tc>
          <w:tcPr>
            <w:tcW w:w="2160" w:type="dxa"/>
            <w:tcBorders>
              <w:top w:val="single" w:sz="4" w:space="0" w:color="auto"/>
              <w:left w:val="single" w:sz="4" w:space="0" w:color="auto"/>
              <w:bottom w:val="single" w:sz="4" w:space="0" w:color="auto"/>
              <w:right w:val="single" w:sz="4" w:space="0" w:color="auto"/>
            </w:tcBorders>
            <w:shd w:val="clear" w:color="auto" w:fill="BFBFBF"/>
          </w:tcPr>
          <w:p w14:paraId="48BF4891" w14:textId="5804E736" w:rsidR="00E75033" w:rsidRPr="00E75033" w:rsidRDefault="00E75033"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 xml:space="preserve">April </w:t>
            </w:r>
            <w:r w:rsidR="003C1073">
              <w:rPr>
                <w:rFonts w:ascii="Calibri" w:hAnsi="Calibri"/>
                <w:sz w:val="23"/>
                <w:szCs w:val="23"/>
              </w:rPr>
              <w:t>18</w:t>
            </w:r>
            <w:r>
              <w:rPr>
                <w:rFonts w:ascii="Calibri" w:hAnsi="Calibri"/>
                <w:sz w:val="23"/>
                <w:szCs w:val="23"/>
              </w:rPr>
              <w:t>, 2024</w:t>
            </w:r>
          </w:p>
        </w:tc>
        <w:tc>
          <w:tcPr>
            <w:tcW w:w="6228" w:type="dxa"/>
            <w:tcBorders>
              <w:top w:val="single" w:sz="4" w:space="0" w:color="auto"/>
              <w:left w:val="single" w:sz="4" w:space="0" w:color="auto"/>
              <w:bottom w:val="single" w:sz="4" w:space="0" w:color="auto"/>
              <w:right w:val="single" w:sz="4" w:space="0" w:color="auto"/>
            </w:tcBorders>
          </w:tcPr>
          <w:p w14:paraId="6D4FB399" w14:textId="48E3F5E4" w:rsidR="00E75033" w:rsidRPr="00E75033" w:rsidRDefault="00E75033" w:rsidP="00C31F10">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Full refund less $200</w:t>
            </w:r>
          </w:p>
        </w:tc>
      </w:tr>
      <w:tr w:rsidR="005A2532" w:rsidRPr="00E93BFF" w14:paraId="02D3DBA6" w14:textId="77777777" w:rsidTr="00C31F10">
        <w:tc>
          <w:tcPr>
            <w:tcW w:w="2160" w:type="dxa"/>
            <w:tcBorders>
              <w:top w:val="single" w:sz="4" w:space="0" w:color="auto"/>
              <w:left w:val="single" w:sz="4" w:space="0" w:color="auto"/>
              <w:bottom w:val="single" w:sz="4" w:space="0" w:color="auto"/>
              <w:right w:val="single" w:sz="4" w:space="0" w:color="auto"/>
            </w:tcBorders>
            <w:shd w:val="clear" w:color="auto" w:fill="BFBFBF"/>
          </w:tcPr>
          <w:p w14:paraId="697648C0" w14:textId="55CC4DE5" w:rsidR="005A2532" w:rsidRDefault="005A2532" w:rsidP="005A253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lang w:bidi="ar-SA"/>
              </w:rPr>
              <w:t>May</w:t>
            </w:r>
            <w:r w:rsidRPr="00E93BFF">
              <w:rPr>
                <w:rFonts w:ascii="Calibri" w:hAnsi="Calibri"/>
                <w:sz w:val="23"/>
                <w:szCs w:val="23"/>
                <w:lang w:bidi="ar-SA"/>
              </w:rPr>
              <w:t xml:space="preserve"> </w:t>
            </w:r>
            <w:r>
              <w:rPr>
                <w:rFonts w:ascii="Calibri" w:hAnsi="Calibri"/>
                <w:sz w:val="23"/>
                <w:szCs w:val="23"/>
                <w:lang w:bidi="ar-SA"/>
              </w:rPr>
              <w:t>29</w:t>
            </w:r>
            <w:r w:rsidRPr="00E93BFF">
              <w:rPr>
                <w:rFonts w:ascii="Calibri" w:hAnsi="Calibri"/>
                <w:sz w:val="23"/>
                <w:szCs w:val="23"/>
                <w:lang w:bidi="ar-SA"/>
              </w:rPr>
              <w:t>, 202</w:t>
            </w:r>
            <w:r>
              <w:rPr>
                <w:rFonts w:ascii="Calibri" w:hAnsi="Calibri"/>
                <w:sz w:val="23"/>
                <w:szCs w:val="23"/>
                <w:lang w:bidi="ar-SA"/>
              </w:rPr>
              <w:t>4</w:t>
            </w:r>
          </w:p>
        </w:tc>
        <w:tc>
          <w:tcPr>
            <w:tcW w:w="6228" w:type="dxa"/>
            <w:tcBorders>
              <w:top w:val="single" w:sz="4" w:space="0" w:color="auto"/>
              <w:left w:val="single" w:sz="4" w:space="0" w:color="auto"/>
              <w:bottom w:val="single" w:sz="4" w:space="0" w:color="auto"/>
              <w:right w:val="single" w:sz="4" w:space="0" w:color="auto"/>
            </w:tcBorders>
          </w:tcPr>
          <w:p w14:paraId="79D1DB38" w14:textId="7B336F59" w:rsidR="005A2532" w:rsidRDefault="005A2532" w:rsidP="005A253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Full refund less $1,900 per person</w:t>
            </w:r>
          </w:p>
        </w:tc>
      </w:tr>
      <w:tr w:rsidR="005A2532" w:rsidRPr="00B31F24" w14:paraId="3B11A37E" w14:textId="77777777" w:rsidTr="00C31F10">
        <w:tc>
          <w:tcPr>
            <w:tcW w:w="2160" w:type="dxa"/>
            <w:tcBorders>
              <w:top w:val="single" w:sz="4" w:space="0" w:color="auto"/>
              <w:left w:val="single" w:sz="4" w:space="0" w:color="auto"/>
              <w:bottom w:val="single" w:sz="4" w:space="0" w:color="auto"/>
              <w:right w:val="single" w:sz="4" w:space="0" w:color="auto"/>
            </w:tcBorders>
            <w:shd w:val="clear" w:color="auto" w:fill="BFBFBF"/>
          </w:tcPr>
          <w:p w14:paraId="3899E2FF" w14:textId="3ACC6D66" w:rsidR="005A2532" w:rsidRPr="00E93BFF" w:rsidRDefault="005A2532" w:rsidP="005A253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lang w:bidi="ar-SA"/>
              </w:rPr>
              <w:t>June</w:t>
            </w:r>
            <w:r w:rsidRPr="00E93BFF">
              <w:rPr>
                <w:rFonts w:ascii="Calibri" w:hAnsi="Calibri"/>
                <w:sz w:val="23"/>
                <w:szCs w:val="23"/>
                <w:lang w:bidi="ar-SA"/>
              </w:rPr>
              <w:t xml:space="preserve"> </w:t>
            </w:r>
            <w:r>
              <w:rPr>
                <w:rFonts w:ascii="Calibri" w:hAnsi="Calibri"/>
                <w:sz w:val="23"/>
                <w:szCs w:val="23"/>
                <w:lang w:bidi="ar-SA"/>
              </w:rPr>
              <w:t>29</w:t>
            </w:r>
            <w:r w:rsidRPr="00E93BFF">
              <w:rPr>
                <w:rFonts w:ascii="Calibri" w:hAnsi="Calibri"/>
                <w:sz w:val="23"/>
                <w:szCs w:val="23"/>
                <w:lang w:bidi="ar-SA"/>
              </w:rPr>
              <w:t>, 202</w:t>
            </w:r>
            <w:r>
              <w:rPr>
                <w:rFonts w:ascii="Calibri" w:hAnsi="Calibri"/>
                <w:sz w:val="23"/>
                <w:szCs w:val="23"/>
                <w:lang w:bidi="ar-SA"/>
              </w:rPr>
              <w:t>4</w:t>
            </w:r>
          </w:p>
        </w:tc>
        <w:tc>
          <w:tcPr>
            <w:tcW w:w="6228" w:type="dxa"/>
            <w:tcBorders>
              <w:top w:val="single" w:sz="4" w:space="0" w:color="auto"/>
              <w:left w:val="single" w:sz="4" w:space="0" w:color="auto"/>
              <w:bottom w:val="single" w:sz="4" w:space="0" w:color="auto"/>
              <w:right w:val="single" w:sz="4" w:space="0" w:color="auto"/>
            </w:tcBorders>
          </w:tcPr>
          <w:p w14:paraId="02A62622" w14:textId="77777777" w:rsidR="005A2532" w:rsidRPr="00B31F24" w:rsidRDefault="005A2532" w:rsidP="005A2532">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E93BFF">
              <w:rPr>
                <w:rFonts w:ascii="Calibri" w:hAnsi="Calibri"/>
                <w:sz w:val="23"/>
                <w:szCs w:val="23"/>
              </w:rPr>
              <w:t>No Refund</w:t>
            </w:r>
          </w:p>
        </w:tc>
      </w:tr>
    </w:tbl>
    <w:p w14:paraId="298350E8"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442FED23"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5D5AD7B7"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3C00B7DF" w14:textId="77777777"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p>
    <w:p w14:paraId="6141C4B9" w14:textId="77777777" w:rsidR="005A2532" w:rsidRDefault="005A2532" w:rsidP="000B21C1">
      <w:pPr>
        <w:widowControl w:val="0"/>
        <w:tabs>
          <w:tab w:val="left" w:pos="90"/>
          <w:tab w:val="left" w:pos="360"/>
        </w:tabs>
        <w:autoSpaceDE w:val="0"/>
        <w:autoSpaceDN w:val="0"/>
        <w:adjustRightInd w:val="0"/>
        <w:jc w:val="both"/>
        <w:rPr>
          <w:rFonts w:ascii="Calibri" w:hAnsi="Calibri"/>
          <w:b/>
          <w:bCs/>
          <w:color w:val="000000"/>
        </w:rPr>
      </w:pPr>
    </w:p>
    <w:p w14:paraId="647C53D4" w14:textId="7F43A5EF" w:rsidR="000B21C1" w:rsidRDefault="000B21C1" w:rsidP="000B21C1">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Registration:</w:t>
      </w:r>
    </w:p>
    <w:p w14:paraId="135335F7" w14:textId="17B3F0D3" w:rsidR="00AF3F47" w:rsidRDefault="00E47FBC" w:rsidP="00AF3F47">
      <w:pPr>
        <w:pStyle w:val="a9"/>
        <w:widowControl w:val="0"/>
        <w:tabs>
          <w:tab w:val="left" w:pos="90"/>
          <w:tab w:val="left" w:pos="360"/>
        </w:tabs>
        <w:autoSpaceDE w:val="0"/>
        <w:autoSpaceDN w:val="0"/>
        <w:adjustRightInd w:val="0"/>
        <w:jc w:val="right"/>
        <w:rPr>
          <w:rFonts w:ascii="Calibri" w:hAnsi="Calibri" w:cs="Calibri"/>
          <w:color w:val="222222"/>
          <w:sz w:val="22"/>
          <w:szCs w:val="22"/>
          <w:shd w:val="clear" w:color="auto" w:fill="FFFFFF"/>
        </w:rPr>
      </w:pPr>
      <w:r>
        <w:rPr>
          <w:rFonts w:ascii="Poppins" w:hAnsi="Poppins" w:cs="Poppins"/>
          <w:color w:val="455560"/>
          <w:sz w:val="18"/>
          <w:szCs w:val="18"/>
          <w:shd w:val="clear" w:color="auto" w:fill="FFFFFF"/>
        </w:rPr>
        <w:t>https://KeshetIsrael.formstack.com/forms/beth_israel_beth_jacob_2024</w:t>
      </w:r>
    </w:p>
    <w:p w14:paraId="0475E767" w14:textId="77777777" w:rsidR="00AF3F47" w:rsidRDefault="00AF3F47" w:rsidP="00AF3F47">
      <w:pPr>
        <w:pStyle w:val="a9"/>
        <w:widowControl w:val="0"/>
        <w:tabs>
          <w:tab w:val="left" w:pos="90"/>
          <w:tab w:val="left" w:pos="360"/>
        </w:tabs>
        <w:autoSpaceDE w:val="0"/>
        <w:autoSpaceDN w:val="0"/>
        <w:adjustRightInd w:val="0"/>
        <w:jc w:val="right"/>
        <w:rPr>
          <w:rFonts w:ascii="Calibri" w:hAnsi="Calibri" w:cs="Calibri"/>
          <w:color w:val="222222"/>
          <w:sz w:val="22"/>
          <w:szCs w:val="22"/>
          <w:shd w:val="clear" w:color="auto" w:fill="FFFFFF"/>
        </w:rPr>
      </w:pPr>
    </w:p>
    <w:p w14:paraId="5FB7BF69" w14:textId="7A4A0384" w:rsidR="00AF3F47" w:rsidRDefault="00AF3F47" w:rsidP="00AF3F47">
      <w:pPr>
        <w:pStyle w:val="a9"/>
        <w:widowControl w:val="0"/>
        <w:tabs>
          <w:tab w:val="left" w:pos="90"/>
          <w:tab w:val="left" w:pos="360"/>
        </w:tabs>
        <w:autoSpaceDE w:val="0"/>
        <w:autoSpaceDN w:val="0"/>
        <w:adjustRightInd w:val="0"/>
        <w:jc w:val="right"/>
        <w:rPr>
          <w:rFonts w:ascii="Calibri" w:hAnsi="Calibri" w:cs="Calibri"/>
          <w:b/>
          <w:bCs/>
          <w:color w:val="222222"/>
          <w:sz w:val="22"/>
          <w:szCs w:val="22"/>
          <w:shd w:val="clear" w:color="auto" w:fill="FFFFFF"/>
        </w:rPr>
      </w:pPr>
      <w:r>
        <w:rPr>
          <w:rFonts w:ascii="Calibri" w:hAnsi="Calibri" w:cs="Calibri"/>
          <w:color w:val="222222"/>
          <w:sz w:val="22"/>
          <w:szCs w:val="22"/>
          <w:shd w:val="clear" w:color="auto" w:fill="FFFFFF"/>
        </w:rPr>
        <w:t>Keshet strongly urges you to purchase cancellation insurance and supplemental medical coverage (which covers pre-existing conditions). </w:t>
      </w:r>
      <w:r>
        <w:rPr>
          <w:rFonts w:ascii="Calibri" w:hAnsi="Calibri" w:cs="Calibri"/>
          <w:b/>
          <w:bCs/>
          <w:color w:val="222222"/>
          <w:sz w:val="22"/>
          <w:szCs w:val="22"/>
          <w:shd w:val="clear" w:color="auto" w:fill="FFFFFF"/>
        </w:rPr>
        <w:t>Please be sure that the policy which you purchase includes coverage for trip interruption or cancellation as well as withdrawal on your part due to health issues, pandemic, security and war related reasons</w:t>
      </w:r>
      <w:r>
        <w:rPr>
          <w:rFonts w:ascii="Calibri" w:hAnsi="Calibri" w:cs="Calibri"/>
          <w:b/>
          <w:bCs/>
          <w:color w:val="000000"/>
          <w:sz w:val="22"/>
          <w:szCs w:val="22"/>
          <w:shd w:val="clear" w:color="auto" w:fill="FFFFFF"/>
        </w:rPr>
        <w:t>. </w:t>
      </w:r>
      <w:r>
        <w:rPr>
          <w:rFonts w:ascii="Calibri" w:hAnsi="Calibri" w:cs="Calibri"/>
          <w:color w:val="222222"/>
          <w:sz w:val="22"/>
          <w:szCs w:val="22"/>
          <w:shd w:val="clear" w:color="auto" w:fill="FFFFFF"/>
        </w:rPr>
        <w:t> We recommend the </w:t>
      </w:r>
      <w:r>
        <w:rPr>
          <w:rFonts w:ascii="Calibri" w:hAnsi="Calibri" w:cs="Calibri"/>
          <w:b/>
          <w:bCs/>
          <w:color w:val="222222"/>
          <w:sz w:val="22"/>
          <w:szCs w:val="22"/>
          <w:shd w:val="clear" w:color="auto" w:fill="FFFFFF"/>
        </w:rPr>
        <w:t>"Cancel For Any Reason"</w:t>
      </w:r>
      <w:r>
        <w:rPr>
          <w:rFonts w:ascii="Calibri" w:hAnsi="Calibri" w:cs="Calibri"/>
          <w:color w:val="222222"/>
          <w:sz w:val="22"/>
          <w:szCs w:val="22"/>
          <w:shd w:val="clear" w:color="auto" w:fill="FFFFFF"/>
        </w:rPr>
        <w:t> policies which offer the broadest coverage. </w:t>
      </w:r>
      <w:r>
        <w:rPr>
          <w:rFonts w:ascii="Calibri" w:hAnsi="Calibri" w:cs="Calibri"/>
          <w:b/>
          <w:bCs/>
          <w:color w:val="222222"/>
          <w:sz w:val="22"/>
          <w:szCs w:val="22"/>
          <w:shd w:val="clear" w:color="auto" w:fill="FFFFFF"/>
        </w:rPr>
        <w:t>Most insurance policies require purchase within 10 days of your date of first payment for the trip</w:t>
      </w:r>
    </w:p>
    <w:p w14:paraId="7BA568DB" w14:textId="77777777" w:rsidR="00AF3F47" w:rsidRDefault="00AF3F47" w:rsidP="00AF3F47">
      <w:pPr>
        <w:pStyle w:val="a9"/>
        <w:widowControl w:val="0"/>
        <w:tabs>
          <w:tab w:val="left" w:pos="90"/>
          <w:tab w:val="left" w:pos="360"/>
        </w:tabs>
        <w:autoSpaceDE w:val="0"/>
        <w:autoSpaceDN w:val="0"/>
        <w:adjustRightInd w:val="0"/>
        <w:jc w:val="right"/>
        <w:rPr>
          <w:rFonts w:ascii="Calibri" w:hAnsi="Calibri"/>
          <w:b/>
          <w:bCs/>
          <w:color w:val="000000"/>
          <w:sz w:val="23"/>
          <w:szCs w:val="23"/>
        </w:rPr>
      </w:pPr>
    </w:p>
    <w:p w14:paraId="56761C75" w14:textId="77777777" w:rsidR="000B21C1" w:rsidRDefault="000B21C1" w:rsidP="000B21C1">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905CD9">
        <w:rPr>
          <w:rFonts w:asciiTheme="minorHAnsi" w:hAnsiTheme="minorHAnsi"/>
          <w:color w:val="000000"/>
          <w:sz w:val="22"/>
          <w:szCs w:val="22"/>
        </w:rPr>
        <w:t xml:space="preserve">Please contact </w:t>
      </w:r>
      <w:r>
        <w:rPr>
          <w:rFonts w:asciiTheme="minorHAnsi" w:hAnsiTheme="minorHAnsi"/>
          <w:b/>
          <w:bCs/>
          <w:color w:val="000000"/>
          <w:sz w:val="22"/>
          <w:szCs w:val="22"/>
        </w:rPr>
        <w:t>Geoff Winston</w:t>
      </w:r>
      <w:r w:rsidRPr="00905CD9">
        <w:rPr>
          <w:rFonts w:asciiTheme="minorHAnsi" w:hAnsiTheme="minorHAnsi"/>
          <w:color w:val="000000"/>
          <w:sz w:val="22"/>
          <w:szCs w:val="22"/>
        </w:rPr>
        <w:t xml:space="preserve">, Keshet’s Director of Programming, with any questions about the trip: </w:t>
      </w:r>
      <w:hyperlink r:id="rId11" w:history="1">
        <w:r w:rsidRPr="00664443">
          <w:rPr>
            <w:rStyle w:val="Hyperlink"/>
            <w:rFonts w:asciiTheme="minorHAnsi" w:hAnsiTheme="minorHAnsi"/>
            <w:sz w:val="22"/>
            <w:szCs w:val="22"/>
          </w:rPr>
          <w:t>geoff@keshetisrael.co.il</w:t>
        </w:r>
      </w:hyperlink>
    </w:p>
    <w:p w14:paraId="0C2EA4E6" w14:textId="77777777" w:rsidR="000B21C1" w:rsidRDefault="000B21C1" w:rsidP="000B21C1">
      <w:pPr>
        <w:spacing w:after="200" w:line="276" w:lineRule="auto"/>
        <w:rPr>
          <w:rFonts w:ascii="Calibri" w:hAnsi="Calibri"/>
          <w:b/>
          <w:bCs/>
          <w:color w:val="000000"/>
        </w:rPr>
      </w:pPr>
    </w:p>
    <w:sectPr w:rsidR="000B21C1" w:rsidSect="00590531">
      <w:footerReference w:type="default" r:id="rId12"/>
      <w:footerReference w:type="first" r:id="rId13"/>
      <w:pgSz w:w="11906" w:h="16838" w:code="9"/>
      <w:pgMar w:top="993" w:right="720" w:bottom="720" w:left="720" w:header="283"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DD6A8" w14:textId="77777777" w:rsidR="00590531" w:rsidRDefault="00590531" w:rsidP="003434FF">
      <w:r>
        <w:separator/>
      </w:r>
    </w:p>
  </w:endnote>
  <w:endnote w:type="continuationSeparator" w:id="0">
    <w:p w14:paraId="2CB91587" w14:textId="77777777" w:rsidR="00590531" w:rsidRDefault="00590531" w:rsidP="003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E684" w14:textId="77777777" w:rsidR="0001769F" w:rsidRPr="007415D7" w:rsidRDefault="0001769F" w:rsidP="008A6B7C">
    <w:pPr>
      <w:jc w:val="center"/>
      <w:rPr>
        <w:b/>
        <w:bCs/>
        <w:sz w:val="18"/>
        <w:szCs w:val="18"/>
      </w:rPr>
    </w:pPr>
    <w:r>
      <w:rPr>
        <w:rFonts w:ascii="Garamond" w:hAnsi="Garamond"/>
        <w:b/>
        <w:bCs/>
        <w:noProof/>
        <w:sz w:val="20"/>
        <w:szCs w:val="20"/>
      </w:rPr>
      <w:drawing>
        <wp:anchor distT="0" distB="0" distL="114300" distR="114300" simplePos="0" relativeHeight="251658752" behindDoc="0" locked="0" layoutInCell="1" allowOverlap="1" wp14:anchorId="3789401F" wp14:editId="276DA9BF">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1742894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8A6B7C">
      <w:rPr>
        <w:rFonts w:ascii="Arial Narrow" w:hAnsi="Arial Narrow"/>
        <w:b/>
        <w:bCs/>
        <w:color w:val="1E0000"/>
        <w:spacing w:val="40"/>
      </w:rPr>
      <w:t>Keshet Educational Journeys</w:t>
    </w:r>
  </w:p>
  <w:p w14:paraId="1D92150C" w14:textId="7ACA972F" w:rsidR="0001769F" w:rsidRPr="00BF5E9B" w:rsidRDefault="0001769F" w:rsidP="0001769F">
    <w:pPr>
      <w:pStyle w:val="a4"/>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905CD9">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905CD9">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5228474B" w14:textId="106C43A8" w:rsidR="0001769F" w:rsidRPr="0001769F" w:rsidRDefault="0001769F" w:rsidP="00905CD9">
    <w:pPr>
      <w:pStyle w:val="a4"/>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6E43EA2D" w14:textId="77777777" w:rsidR="0001769F" w:rsidRPr="00DC6696" w:rsidRDefault="0001769F" w:rsidP="0001769F">
    <w:pPr>
      <w:pStyle w:val="a4"/>
      <w:shd w:val="clear" w:color="auto" w:fill="FFFFFF" w:themeFill="background1"/>
      <w:bidi/>
    </w:pPr>
  </w:p>
  <w:p w14:paraId="3E7BA9B3" w14:textId="77777777" w:rsidR="0001769F" w:rsidRDefault="0001769F" w:rsidP="0001769F"/>
  <w:p w14:paraId="2929FA7E" w14:textId="77777777" w:rsidR="00E5242E" w:rsidRPr="0001769F" w:rsidRDefault="00E5242E" w:rsidP="000176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BBD1" w14:textId="77777777" w:rsidR="0001769F" w:rsidRDefault="0001769F" w:rsidP="00381F38">
    <w:pPr>
      <w:pStyle w:val="a4"/>
      <w:jc w:val="right"/>
    </w:pPr>
  </w:p>
  <w:p w14:paraId="24AFFCB8" w14:textId="77777777" w:rsidR="00FE6C28" w:rsidRDefault="00FE6C28" w:rsidP="00381F38">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2A87" w14:textId="77777777" w:rsidR="00590531" w:rsidRDefault="00590531" w:rsidP="003434FF">
      <w:r>
        <w:separator/>
      </w:r>
    </w:p>
  </w:footnote>
  <w:footnote w:type="continuationSeparator" w:id="0">
    <w:p w14:paraId="65AD0285" w14:textId="77777777" w:rsidR="00590531" w:rsidRDefault="00590531" w:rsidP="0034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98E65A06"/>
    <w:lvl w:ilvl="0" w:tplc="2B2C85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0964"/>
    <w:multiLevelType w:val="hybridMultilevel"/>
    <w:tmpl w:val="0AEC5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04909"/>
    <w:multiLevelType w:val="hybridMultilevel"/>
    <w:tmpl w:val="255EF29C"/>
    <w:lvl w:ilvl="0" w:tplc="E2F4359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720" w:hanging="360"/>
      </w:pPr>
      <w:rPr>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D6B68"/>
    <w:multiLevelType w:val="hybridMultilevel"/>
    <w:tmpl w:val="74F8D3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2" w15:restartNumberingAfterBreak="0">
    <w:nsid w:val="5D3D338C"/>
    <w:multiLevelType w:val="hybridMultilevel"/>
    <w:tmpl w:val="17C43E02"/>
    <w:lvl w:ilvl="0" w:tplc="267AA21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F079B7"/>
    <w:multiLevelType w:val="hybridMultilevel"/>
    <w:tmpl w:val="BE741F38"/>
    <w:lvl w:ilvl="0" w:tplc="0B1C845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07B59"/>
    <w:multiLevelType w:val="hybridMultilevel"/>
    <w:tmpl w:val="AC0E01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EDB6635"/>
    <w:multiLevelType w:val="hybridMultilevel"/>
    <w:tmpl w:val="BDA0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0749212">
    <w:abstractNumId w:val="6"/>
  </w:num>
  <w:num w:numId="2" w16cid:durableId="2069569089">
    <w:abstractNumId w:val="13"/>
  </w:num>
  <w:num w:numId="3" w16cid:durableId="173112432">
    <w:abstractNumId w:val="9"/>
  </w:num>
  <w:num w:numId="4" w16cid:durableId="889924137">
    <w:abstractNumId w:val="1"/>
  </w:num>
  <w:num w:numId="5" w16cid:durableId="2081563525">
    <w:abstractNumId w:val="16"/>
  </w:num>
  <w:num w:numId="6" w16cid:durableId="1402171299">
    <w:abstractNumId w:val="12"/>
  </w:num>
  <w:num w:numId="7" w16cid:durableId="1073039936">
    <w:abstractNumId w:val="11"/>
  </w:num>
  <w:num w:numId="8" w16cid:durableId="134226035">
    <w:abstractNumId w:val="5"/>
  </w:num>
  <w:num w:numId="9" w16cid:durableId="313879629">
    <w:abstractNumId w:val="8"/>
  </w:num>
  <w:num w:numId="10" w16cid:durableId="1790393421">
    <w:abstractNumId w:val="3"/>
  </w:num>
  <w:num w:numId="11" w16cid:durableId="2045322777">
    <w:abstractNumId w:val="15"/>
  </w:num>
  <w:num w:numId="12" w16cid:durableId="269974675">
    <w:abstractNumId w:val="0"/>
  </w:num>
  <w:num w:numId="13" w16cid:durableId="1951355680">
    <w:abstractNumId w:val="4"/>
  </w:num>
  <w:num w:numId="14" w16cid:durableId="271324455">
    <w:abstractNumId w:val="7"/>
  </w:num>
  <w:num w:numId="15" w16cid:durableId="1737121633">
    <w:abstractNumId w:val="10"/>
  </w:num>
  <w:num w:numId="16" w16cid:durableId="418252506">
    <w:abstractNumId w:val="14"/>
  </w:num>
  <w:num w:numId="17" w16cid:durableId="680352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2C"/>
    <w:rsid w:val="0001769F"/>
    <w:rsid w:val="00027F5B"/>
    <w:rsid w:val="000322FE"/>
    <w:rsid w:val="00047F8C"/>
    <w:rsid w:val="00070D8B"/>
    <w:rsid w:val="00087FB2"/>
    <w:rsid w:val="000B12D9"/>
    <w:rsid w:val="000B21C1"/>
    <w:rsid w:val="000D6BDC"/>
    <w:rsid w:val="000F0951"/>
    <w:rsid w:val="00113E8D"/>
    <w:rsid w:val="00124693"/>
    <w:rsid w:val="00124ACD"/>
    <w:rsid w:val="00134BA6"/>
    <w:rsid w:val="00144666"/>
    <w:rsid w:val="0018435C"/>
    <w:rsid w:val="001C3701"/>
    <w:rsid w:val="001D6834"/>
    <w:rsid w:val="001F21F1"/>
    <w:rsid w:val="001F3E2F"/>
    <w:rsid w:val="001F72B7"/>
    <w:rsid w:val="0021341D"/>
    <w:rsid w:val="002327C7"/>
    <w:rsid w:val="00243ABE"/>
    <w:rsid w:val="00260714"/>
    <w:rsid w:val="002837F3"/>
    <w:rsid w:val="00297FAB"/>
    <w:rsid w:val="002B36CF"/>
    <w:rsid w:val="002D494D"/>
    <w:rsid w:val="002D652D"/>
    <w:rsid w:val="002E0836"/>
    <w:rsid w:val="002E0DE4"/>
    <w:rsid w:val="002F0F4D"/>
    <w:rsid w:val="0030164F"/>
    <w:rsid w:val="00310AEE"/>
    <w:rsid w:val="0031605D"/>
    <w:rsid w:val="00320888"/>
    <w:rsid w:val="003434FF"/>
    <w:rsid w:val="00377003"/>
    <w:rsid w:val="00381F38"/>
    <w:rsid w:val="003A317A"/>
    <w:rsid w:val="003A3DC0"/>
    <w:rsid w:val="003B226D"/>
    <w:rsid w:val="003B2341"/>
    <w:rsid w:val="003C1073"/>
    <w:rsid w:val="003C63DC"/>
    <w:rsid w:val="003D6A02"/>
    <w:rsid w:val="003D759A"/>
    <w:rsid w:val="003D76C8"/>
    <w:rsid w:val="00427010"/>
    <w:rsid w:val="00434497"/>
    <w:rsid w:val="004469EC"/>
    <w:rsid w:val="004527FC"/>
    <w:rsid w:val="00471B99"/>
    <w:rsid w:val="0047613A"/>
    <w:rsid w:val="0048041A"/>
    <w:rsid w:val="004958E2"/>
    <w:rsid w:val="004C4C1B"/>
    <w:rsid w:val="0050263E"/>
    <w:rsid w:val="00510F0D"/>
    <w:rsid w:val="00515208"/>
    <w:rsid w:val="005177C3"/>
    <w:rsid w:val="00531A6F"/>
    <w:rsid w:val="00536F75"/>
    <w:rsid w:val="00542428"/>
    <w:rsid w:val="00556E85"/>
    <w:rsid w:val="0056086E"/>
    <w:rsid w:val="00570159"/>
    <w:rsid w:val="00576FCB"/>
    <w:rsid w:val="00580155"/>
    <w:rsid w:val="00590531"/>
    <w:rsid w:val="005A2532"/>
    <w:rsid w:val="005A69C6"/>
    <w:rsid w:val="005A7DF0"/>
    <w:rsid w:val="005C2B87"/>
    <w:rsid w:val="005C4EBA"/>
    <w:rsid w:val="005E1835"/>
    <w:rsid w:val="005E5A08"/>
    <w:rsid w:val="00613308"/>
    <w:rsid w:val="006254C0"/>
    <w:rsid w:val="006417BC"/>
    <w:rsid w:val="006608D5"/>
    <w:rsid w:val="00692214"/>
    <w:rsid w:val="0069588A"/>
    <w:rsid w:val="00696AE9"/>
    <w:rsid w:val="006A28C3"/>
    <w:rsid w:val="006E00B8"/>
    <w:rsid w:val="0071320E"/>
    <w:rsid w:val="00724A30"/>
    <w:rsid w:val="00724FD5"/>
    <w:rsid w:val="0073102C"/>
    <w:rsid w:val="007445E5"/>
    <w:rsid w:val="00755AB5"/>
    <w:rsid w:val="00770A4F"/>
    <w:rsid w:val="0077120B"/>
    <w:rsid w:val="00781A7D"/>
    <w:rsid w:val="00782A2D"/>
    <w:rsid w:val="00796DDF"/>
    <w:rsid w:val="007A64CF"/>
    <w:rsid w:val="007E0C72"/>
    <w:rsid w:val="00802C23"/>
    <w:rsid w:val="00804687"/>
    <w:rsid w:val="008071C6"/>
    <w:rsid w:val="00827042"/>
    <w:rsid w:val="008604A5"/>
    <w:rsid w:val="00877446"/>
    <w:rsid w:val="00891E0B"/>
    <w:rsid w:val="008A6B7C"/>
    <w:rsid w:val="008C01D6"/>
    <w:rsid w:val="008D6B8C"/>
    <w:rsid w:val="00905CD9"/>
    <w:rsid w:val="0091297D"/>
    <w:rsid w:val="00914ACC"/>
    <w:rsid w:val="0091608D"/>
    <w:rsid w:val="00925514"/>
    <w:rsid w:val="00960103"/>
    <w:rsid w:val="00975609"/>
    <w:rsid w:val="0097787E"/>
    <w:rsid w:val="009818D7"/>
    <w:rsid w:val="00991290"/>
    <w:rsid w:val="00991FC1"/>
    <w:rsid w:val="009C3508"/>
    <w:rsid w:val="009D1D45"/>
    <w:rsid w:val="009E09A0"/>
    <w:rsid w:val="00A0761D"/>
    <w:rsid w:val="00A14241"/>
    <w:rsid w:val="00A24C9F"/>
    <w:rsid w:val="00A26EBF"/>
    <w:rsid w:val="00A319B4"/>
    <w:rsid w:val="00A50637"/>
    <w:rsid w:val="00A61F2F"/>
    <w:rsid w:val="00A80745"/>
    <w:rsid w:val="00A87CC9"/>
    <w:rsid w:val="00AA130C"/>
    <w:rsid w:val="00AF3F47"/>
    <w:rsid w:val="00B002D5"/>
    <w:rsid w:val="00B029C2"/>
    <w:rsid w:val="00B31F24"/>
    <w:rsid w:val="00B50AD7"/>
    <w:rsid w:val="00B54230"/>
    <w:rsid w:val="00B65CCC"/>
    <w:rsid w:val="00B65FDF"/>
    <w:rsid w:val="00B71BC8"/>
    <w:rsid w:val="00BD3DD9"/>
    <w:rsid w:val="00BE0264"/>
    <w:rsid w:val="00BE362D"/>
    <w:rsid w:val="00BE502E"/>
    <w:rsid w:val="00BF58D5"/>
    <w:rsid w:val="00C43B49"/>
    <w:rsid w:val="00C56E86"/>
    <w:rsid w:val="00C62CBA"/>
    <w:rsid w:val="00C82EB4"/>
    <w:rsid w:val="00C97349"/>
    <w:rsid w:val="00CA25ED"/>
    <w:rsid w:val="00CC2E8D"/>
    <w:rsid w:val="00CC7247"/>
    <w:rsid w:val="00CF4053"/>
    <w:rsid w:val="00CF4DB4"/>
    <w:rsid w:val="00CF7FA2"/>
    <w:rsid w:val="00D12006"/>
    <w:rsid w:val="00D15ABA"/>
    <w:rsid w:val="00D34BDB"/>
    <w:rsid w:val="00D54158"/>
    <w:rsid w:val="00D54365"/>
    <w:rsid w:val="00D561E4"/>
    <w:rsid w:val="00D60AFC"/>
    <w:rsid w:val="00D63FB1"/>
    <w:rsid w:val="00D6425E"/>
    <w:rsid w:val="00D91CA3"/>
    <w:rsid w:val="00D97FA4"/>
    <w:rsid w:val="00DC6696"/>
    <w:rsid w:val="00DD3D34"/>
    <w:rsid w:val="00DD44BA"/>
    <w:rsid w:val="00DF71EC"/>
    <w:rsid w:val="00E229F6"/>
    <w:rsid w:val="00E23667"/>
    <w:rsid w:val="00E440BF"/>
    <w:rsid w:val="00E47FBC"/>
    <w:rsid w:val="00E5242E"/>
    <w:rsid w:val="00E53515"/>
    <w:rsid w:val="00E63F2D"/>
    <w:rsid w:val="00E715E1"/>
    <w:rsid w:val="00E71D60"/>
    <w:rsid w:val="00E75033"/>
    <w:rsid w:val="00E77B44"/>
    <w:rsid w:val="00E97E4F"/>
    <w:rsid w:val="00EA7C30"/>
    <w:rsid w:val="00F23C8F"/>
    <w:rsid w:val="00F42AE0"/>
    <w:rsid w:val="00F5315B"/>
    <w:rsid w:val="00F60AE7"/>
    <w:rsid w:val="00F6146D"/>
    <w:rsid w:val="00FE6C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07BBD"/>
  <w15:docId w15:val="{474B0349-CD8B-4F39-8E38-6D343229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4FF"/>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3434FF"/>
    <w:rPr>
      <w:rFonts w:ascii="Times New Roman" w:hAnsi="Times New Roman" w:cs="Times New Roman"/>
      <w:color w:val="0000FF"/>
      <w:u w:val="single"/>
    </w:rPr>
  </w:style>
  <w:style w:type="paragraph" w:customStyle="1" w:styleId="NormalPar">
    <w:name w:val="NormalPar"/>
    <w:basedOn w:val="a"/>
    <w:rsid w:val="003434FF"/>
    <w:pPr>
      <w:widowControl w:val="0"/>
      <w:autoSpaceDE w:val="0"/>
      <w:autoSpaceDN w:val="0"/>
      <w:jc w:val="both"/>
    </w:pPr>
    <w:rPr>
      <w:rFonts w:ascii="Bookman Old Style" w:hAnsi="Bookman Old Style" w:cs="Miriam"/>
      <w:lang w:eastAsia="he-IL"/>
    </w:rPr>
  </w:style>
  <w:style w:type="character" w:styleId="a3">
    <w:name w:val="Strong"/>
    <w:qFormat/>
    <w:rsid w:val="003434FF"/>
    <w:rPr>
      <w:b/>
      <w:bCs/>
    </w:rPr>
  </w:style>
  <w:style w:type="paragraph" w:customStyle="1" w:styleId="NormalParL">
    <w:name w:val="NormalParL"/>
    <w:basedOn w:val="a"/>
    <w:rsid w:val="003434FF"/>
    <w:pPr>
      <w:widowControl w:val="0"/>
      <w:autoSpaceDE w:val="0"/>
      <w:autoSpaceDN w:val="0"/>
      <w:jc w:val="both"/>
    </w:pPr>
    <w:rPr>
      <w:rFonts w:ascii="Bookman Old Style" w:hAnsi="Bookman Old Style" w:cs="Miriam"/>
      <w:lang w:eastAsia="he-IL"/>
    </w:rPr>
  </w:style>
  <w:style w:type="paragraph" w:styleId="a4">
    <w:name w:val="footer"/>
    <w:basedOn w:val="a"/>
    <w:link w:val="a5"/>
    <w:uiPriority w:val="99"/>
    <w:rsid w:val="003434FF"/>
    <w:pPr>
      <w:tabs>
        <w:tab w:val="center" w:pos="4320"/>
        <w:tab w:val="right" w:pos="8640"/>
      </w:tabs>
    </w:pPr>
  </w:style>
  <w:style w:type="character" w:customStyle="1" w:styleId="a5">
    <w:name w:val="כותרת תחתונה תו"/>
    <w:basedOn w:val="a0"/>
    <w:link w:val="a4"/>
    <w:uiPriority w:val="99"/>
    <w:rsid w:val="003434FF"/>
    <w:rPr>
      <w:rFonts w:ascii="Times New Roman" w:eastAsia="Times New Roman" w:hAnsi="Times New Roman" w:cs="Times New Roman"/>
      <w:sz w:val="24"/>
      <w:szCs w:val="24"/>
      <w:lang w:bidi="he-IL"/>
    </w:rPr>
  </w:style>
  <w:style w:type="paragraph" w:styleId="a6">
    <w:name w:val="footnote text"/>
    <w:basedOn w:val="a"/>
    <w:link w:val="a7"/>
    <w:semiHidden/>
    <w:rsid w:val="003434FF"/>
    <w:rPr>
      <w:sz w:val="20"/>
      <w:szCs w:val="20"/>
    </w:rPr>
  </w:style>
  <w:style w:type="character" w:customStyle="1" w:styleId="a7">
    <w:name w:val="טקסט הערת שוליים תו"/>
    <w:basedOn w:val="a0"/>
    <w:link w:val="a6"/>
    <w:semiHidden/>
    <w:rsid w:val="003434FF"/>
    <w:rPr>
      <w:rFonts w:ascii="Times New Roman" w:eastAsia="Times New Roman" w:hAnsi="Times New Roman" w:cs="Times New Roman"/>
      <w:sz w:val="20"/>
      <w:szCs w:val="20"/>
      <w:lang w:bidi="he-IL"/>
    </w:rPr>
  </w:style>
  <w:style w:type="character" w:styleId="a8">
    <w:name w:val="footnote reference"/>
    <w:semiHidden/>
    <w:rsid w:val="003434FF"/>
    <w:rPr>
      <w:vertAlign w:val="superscript"/>
    </w:rPr>
  </w:style>
  <w:style w:type="character" w:customStyle="1" w:styleId="apple-converted-space">
    <w:name w:val="apple-converted-space"/>
    <w:basedOn w:val="a0"/>
    <w:rsid w:val="003434FF"/>
  </w:style>
  <w:style w:type="paragraph" w:styleId="a9">
    <w:name w:val="List Paragraph"/>
    <w:basedOn w:val="a"/>
    <w:uiPriority w:val="34"/>
    <w:qFormat/>
    <w:rsid w:val="003434FF"/>
    <w:pPr>
      <w:bidi/>
      <w:ind w:left="720"/>
      <w:contextualSpacing/>
    </w:pPr>
  </w:style>
  <w:style w:type="table" w:styleId="aa">
    <w:name w:val="Table Grid"/>
    <w:basedOn w:val="a1"/>
    <w:uiPriority w:val="59"/>
    <w:rsid w:val="000D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D6BDC"/>
    <w:pPr>
      <w:tabs>
        <w:tab w:val="center" w:pos="4680"/>
        <w:tab w:val="right" w:pos="9360"/>
      </w:tabs>
    </w:pPr>
  </w:style>
  <w:style w:type="character" w:customStyle="1" w:styleId="ac">
    <w:name w:val="כותרת עליונה תו"/>
    <w:basedOn w:val="a0"/>
    <w:link w:val="ab"/>
    <w:uiPriority w:val="99"/>
    <w:rsid w:val="000D6BDC"/>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0D6BDC"/>
    <w:rPr>
      <w:rFonts w:ascii="Tahoma" w:hAnsi="Tahoma" w:cs="Tahoma"/>
      <w:sz w:val="16"/>
      <w:szCs w:val="16"/>
    </w:rPr>
  </w:style>
  <w:style w:type="character" w:customStyle="1" w:styleId="ae">
    <w:name w:val="טקסט בלונים תו"/>
    <w:basedOn w:val="a0"/>
    <w:link w:val="ad"/>
    <w:uiPriority w:val="99"/>
    <w:semiHidden/>
    <w:rsid w:val="000D6BDC"/>
    <w:rPr>
      <w:rFonts w:ascii="Tahoma" w:eastAsia="Times New Roman" w:hAnsi="Tahoma" w:cs="Tahoma"/>
      <w:sz w:val="16"/>
      <w:szCs w:val="16"/>
      <w:lang w:bidi="he-IL"/>
    </w:rPr>
  </w:style>
  <w:style w:type="character" w:styleId="FollowedHyperlink">
    <w:name w:val="FollowedHyperlink"/>
    <w:basedOn w:val="a0"/>
    <w:uiPriority w:val="99"/>
    <w:semiHidden/>
    <w:unhideWhenUsed/>
    <w:rsid w:val="009C3508"/>
    <w:rPr>
      <w:color w:val="800080" w:themeColor="followedHyperlink"/>
      <w:u w:val="single"/>
    </w:rPr>
  </w:style>
  <w:style w:type="character" w:customStyle="1" w:styleId="1">
    <w:name w:val="אזכור לא מזוהה1"/>
    <w:basedOn w:val="a0"/>
    <w:uiPriority w:val="99"/>
    <w:semiHidden/>
    <w:unhideWhenUsed/>
    <w:rsid w:val="00047F8C"/>
    <w:rPr>
      <w:color w:val="605E5C"/>
      <w:shd w:val="clear" w:color="auto" w:fill="E1DFDD"/>
    </w:rPr>
  </w:style>
  <w:style w:type="paragraph" w:customStyle="1" w:styleId="BasicParagraph">
    <w:name w:val="[Basic Paragraph]"/>
    <w:basedOn w:val="a"/>
    <w:uiPriority w:val="99"/>
    <w:rsid w:val="00CA25ED"/>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a"/>
    <w:rsid w:val="00CA25ED"/>
    <w:pPr>
      <w:spacing w:before="100" w:beforeAutospacing="1" w:after="100" w:afterAutospacing="1"/>
    </w:pPr>
  </w:style>
  <w:style w:type="character" w:styleId="af">
    <w:name w:val="Unresolved Mention"/>
    <w:basedOn w:val="a0"/>
    <w:uiPriority w:val="99"/>
    <w:semiHidden/>
    <w:unhideWhenUsed/>
    <w:rsid w:val="00495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04682">
      <w:bodyDiv w:val="1"/>
      <w:marLeft w:val="0"/>
      <w:marRight w:val="0"/>
      <w:marTop w:val="0"/>
      <w:marBottom w:val="0"/>
      <w:divBdr>
        <w:top w:val="none" w:sz="0" w:space="0" w:color="auto"/>
        <w:left w:val="none" w:sz="0" w:space="0" w:color="auto"/>
        <w:bottom w:val="none" w:sz="0" w:space="0" w:color="auto"/>
        <w:right w:val="none" w:sz="0" w:space="0" w:color="auto"/>
      </w:divBdr>
    </w:div>
    <w:div w:id="1597592153">
      <w:bodyDiv w:val="1"/>
      <w:marLeft w:val="0"/>
      <w:marRight w:val="0"/>
      <w:marTop w:val="0"/>
      <w:marBottom w:val="0"/>
      <w:divBdr>
        <w:top w:val="none" w:sz="0" w:space="0" w:color="auto"/>
        <w:left w:val="none" w:sz="0" w:space="0" w:color="auto"/>
        <w:bottom w:val="none" w:sz="0" w:space="0" w:color="auto"/>
        <w:right w:val="none" w:sz="0" w:space="0" w:color="auto"/>
      </w:divBdr>
      <w:divsChild>
        <w:div w:id="1190265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876885">
              <w:marLeft w:val="0"/>
              <w:marRight w:val="0"/>
              <w:marTop w:val="0"/>
              <w:marBottom w:val="0"/>
              <w:divBdr>
                <w:top w:val="none" w:sz="0" w:space="0" w:color="auto"/>
                <w:left w:val="none" w:sz="0" w:space="0" w:color="auto"/>
                <w:bottom w:val="none" w:sz="0" w:space="0" w:color="auto"/>
                <w:right w:val="none" w:sz="0" w:space="0" w:color="auto"/>
              </w:divBdr>
              <w:divsChild>
                <w:div w:id="1324579913">
                  <w:marLeft w:val="0"/>
                  <w:marRight w:val="0"/>
                  <w:marTop w:val="0"/>
                  <w:marBottom w:val="0"/>
                  <w:divBdr>
                    <w:top w:val="none" w:sz="0" w:space="0" w:color="auto"/>
                    <w:left w:val="none" w:sz="0" w:space="0" w:color="auto"/>
                    <w:bottom w:val="none" w:sz="0" w:space="0" w:color="auto"/>
                    <w:right w:val="none" w:sz="0" w:space="0" w:color="auto"/>
                  </w:divBdr>
                  <w:divsChild>
                    <w:div w:id="15235473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4724632">
                          <w:marLeft w:val="0"/>
                          <w:marRight w:val="0"/>
                          <w:marTop w:val="0"/>
                          <w:marBottom w:val="0"/>
                          <w:divBdr>
                            <w:top w:val="none" w:sz="0" w:space="0" w:color="auto"/>
                            <w:left w:val="none" w:sz="0" w:space="0" w:color="auto"/>
                            <w:bottom w:val="none" w:sz="0" w:space="0" w:color="auto"/>
                            <w:right w:val="none" w:sz="0" w:space="0" w:color="auto"/>
                          </w:divBdr>
                          <w:divsChild>
                            <w:div w:id="1018702880">
                              <w:marLeft w:val="0"/>
                              <w:marRight w:val="0"/>
                              <w:marTop w:val="0"/>
                              <w:marBottom w:val="0"/>
                              <w:divBdr>
                                <w:top w:val="none" w:sz="0" w:space="0" w:color="auto"/>
                                <w:left w:val="none" w:sz="0" w:space="0" w:color="auto"/>
                                <w:bottom w:val="none" w:sz="0" w:space="0" w:color="auto"/>
                                <w:right w:val="none" w:sz="0" w:space="0" w:color="auto"/>
                              </w:divBdr>
                              <w:divsChild>
                                <w:div w:id="995108201">
                                  <w:marLeft w:val="0"/>
                                  <w:marRight w:val="0"/>
                                  <w:marTop w:val="0"/>
                                  <w:marBottom w:val="0"/>
                                  <w:divBdr>
                                    <w:top w:val="single" w:sz="8" w:space="1" w:color="FFFFFF"/>
                                    <w:left w:val="single" w:sz="8" w:space="0" w:color="FFFFFF"/>
                                    <w:bottom w:val="single" w:sz="8" w:space="0" w:color="FFFFFF"/>
                                    <w:right w:val="single" w:sz="8" w:space="0" w:color="FFFFFF"/>
                                  </w:divBdr>
                                </w:div>
                              </w:divsChild>
                            </w:div>
                          </w:divsChild>
                        </w:div>
                      </w:divsChild>
                    </w:div>
                  </w:divsChild>
                </w:div>
              </w:divsChild>
            </w:div>
          </w:divsChild>
        </w:div>
      </w:divsChild>
    </w:div>
    <w:div w:id="18458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ff@keshetisrael.co.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emplates\Group%20Pricing%20Templates\Pricing%20-%20Land%20and%20Ai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77F9-7422-462B-AC99-039868A9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Pricing - Land and Air2</Template>
  <TotalTime>7</TotalTime>
  <Pages>2</Pages>
  <Words>591</Words>
  <Characters>3374</Characters>
  <Application>Microsoft Office Word</Application>
  <DocSecurity>0</DocSecurity>
  <Lines>28</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Geoff Winston</cp:lastModifiedBy>
  <cp:revision>6</cp:revision>
  <cp:lastPrinted>2023-10-26T12:35:00Z</cp:lastPrinted>
  <dcterms:created xsi:type="dcterms:W3CDTF">2024-04-07T08:28:00Z</dcterms:created>
  <dcterms:modified xsi:type="dcterms:W3CDTF">2024-04-08T17:21:00Z</dcterms:modified>
</cp:coreProperties>
</file>