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D759" w14:textId="77777777" w:rsidR="00580155" w:rsidRDefault="00580155" w:rsidP="00580155">
      <w:pPr>
        <w:jc w:val="center"/>
        <w:rPr>
          <w:rFonts w:asciiTheme="minorHAnsi" w:hAnsiTheme="minorHAnsi" w:cstheme="minorBidi"/>
          <w:b/>
          <w:bCs/>
          <w:sz w:val="32"/>
          <w:szCs w:val="32"/>
        </w:rPr>
      </w:pPr>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09E9647F" wp14:editId="59C1171B">
            <wp:simplePos x="0" y="0"/>
            <wp:positionH relativeFrom="column">
              <wp:posOffset>3307080</wp:posOffset>
            </wp:positionH>
            <wp:positionV relativeFrom="paragraph">
              <wp:posOffset>160020</wp:posOffset>
            </wp:positionV>
            <wp:extent cx="1284605" cy="762000"/>
            <wp:effectExtent l="0" t="0" r="0" b="0"/>
            <wp:wrapSquare wrapText="bothSides"/>
            <wp:docPr id="1076603632" name="תמונה 1076603632"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7DE4361D" w14:textId="77777777" w:rsidR="00580155" w:rsidRPr="007929BF" w:rsidRDefault="00580155" w:rsidP="00580155">
      <w:pPr>
        <w:jc w:val="center"/>
        <w:rPr>
          <w:rFonts w:asciiTheme="minorHAnsi" w:hAnsiTheme="minorHAnsi" w:cstheme="minorBidi"/>
          <w:b/>
          <w:bCs/>
          <w:sz w:val="6"/>
          <w:szCs w:val="6"/>
        </w:rPr>
      </w:pPr>
    </w:p>
    <w:p w14:paraId="36FCECFF" w14:textId="77777777" w:rsidR="00580155" w:rsidRDefault="00580155" w:rsidP="00580155">
      <w:pPr>
        <w:jc w:val="center"/>
        <w:rPr>
          <w:rFonts w:asciiTheme="minorHAnsi" w:hAnsiTheme="minorHAnsi" w:cstheme="minorBidi"/>
          <w:b/>
          <w:bCs/>
          <w:sz w:val="32"/>
          <w:szCs w:val="32"/>
        </w:rPr>
      </w:pPr>
    </w:p>
    <w:p w14:paraId="201CD339" w14:textId="77777777" w:rsidR="00580155" w:rsidRDefault="00580155" w:rsidP="00580155">
      <w:pPr>
        <w:jc w:val="center"/>
        <w:rPr>
          <w:rFonts w:asciiTheme="minorHAnsi" w:hAnsiTheme="minorHAnsi" w:cstheme="minorBidi"/>
          <w:b/>
          <w:bCs/>
          <w:sz w:val="32"/>
          <w:szCs w:val="32"/>
        </w:rPr>
      </w:pPr>
      <w:r>
        <w:rPr>
          <w:noProof/>
        </w:rPr>
        <w:drawing>
          <wp:anchor distT="0" distB="0" distL="114300" distR="114300" simplePos="0" relativeHeight="251663360" behindDoc="1" locked="0" layoutInCell="1" allowOverlap="1" wp14:anchorId="5FA03EC6" wp14:editId="21951536">
            <wp:simplePos x="0" y="0"/>
            <wp:positionH relativeFrom="margin">
              <wp:posOffset>1666240</wp:posOffset>
            </wp:positionH>
            <wp:positionV relativeFrom="paragraph">
              <wp:posOffset>116840</wp:posOffset>
            </wp:positionV>
            <wp:extent cx="2857500" cy="739140"/>
            <wp:effectExtent l="0" t="0" r="0" b="3810"/>
            <wp:wrapTight wrapText="bothSides">
              <wp:wrapPolygon edited="0">
                <wp:start x="0" y="0"/>
                <wp:lineTo x="0" y="21155"/>
                <wp:lineTo x="21456" y="21155"/>
                <wp:lineTo x="21456" y="0"/>
                <wp:lineTo x="0" y="0"/>
              </wp:wrapPolygon>
            </wp:wrapTight>
            <wp:docPr id="400695864" name="תמונה 400695864" descr="May be an image of text that says 'STEPHEN WISE WISETEMPLE 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STEPHEN WISE WISETEMPLE EMPLE'"/>
                    <pic:cNvPicPr>
                      <a:picLocks noChangeAspect="1" noChangeArrowheads="1"/>
                    </pic:cNvPicPr>
                  </pic:nvPicPr>
                  <pic:blipFill rotWithShape="1">
                    <a:blip r:embed="rId9">
                      <a:extLst>
                        <a:ext uri="{28A0092B-C50C-407E-A947-70E740481C1C}">
                          <a14:useLocalDpi xmlns:a14="http://schemas.microsoft.com/office/drawing/2010/main" val="0"/>
                        </a:ext>
                      </a:extLst>
                    </a:blip>
                    <a:srcRect t="37600" b="36534"/>
                    <a:stretch/>
                  </pic:blipFill>
                  <pic:spPr bwMode="auto">
                    <a:xfrm>
                      <a:off x="0" y="0"/>
                      <a:ext cx="2857500" cy="739140"/>
                    </a:xfrm>
                    <a:prstGeom prst="rect">
                      <a:avLst/>
                    </a:prstGeom>
                    <a:noFill/>
                    <a:ln>
                      <a:noFill/>
                    </a:ln>
                    <a:extLst>
                      <a:ext uri="{53640926-AAD7-44D8-BBD7-CCE9431645EC}">
                        <a14:shadowObscured xmlns:a14="http://schemas.microsoft.com/office/drawing/2010/main"/>
                      </a:ext>
                    </a:extLst>
                  </pic:spPr>
                </pic:pic>
              </a:graphicData>
            </a:graphic>
          </wp:anchor>
        </w:drawing>
      </w:r>
    </w:p>
    <w:p w14:paraId="0CDFEA5B" w14:textId="77777777" w:rsidR="00580155" w:rsidRDefault="00580155" w:rsidP="00580155">
      <w:pPr>
        <w:jc w:val="center"/>
        <w:rPr>
          <w:noProof/>
        </w:rPr>
      </w:pPr>
    </w:p>
    <w:p w14:paraId="052E64D4" w14:textId="77777777" w:rsidR="00580155" w:rsidRDefault="00580155" w:rsidP="00580155">
      <w:pPr>
        <w:jc w:val="center"/>
        <w:rPr>
          <w:noProof/>
        </w:rPr>
      </w:pPr>
    </w:p>
    <w:p w14:paraId="5FDEBC3B" w14:textId="77777777" w:rsidR="00580155" w:rsidRDefault="00580155" w:rsidP="00580155">
      <w:pPr>
        <w:tabs>
          <w:tab w:val="center" w:pos="4680"/>
          <w:tab w:val="left" w:pos="7312"/>
          <w:tab w:val="right" w:pos="9360"/>
        </w:tabs>
        <w:jc w:val="center"/>
        <w:rPr>
          <w:rFonts w:asciiTheme="minorHAnsi" w:hAnsiTheme="minorHAnsi" w:cstheme="minorBidi"/>
          <w:b/>
          <w:bCs/>
          <w:i/>
          <w:iCs/>
          <w:sz w:val="32"/>
          <w:szCs w:val="32"/>
        </w:rPr>
      </w:pPr>
    </w:p>
    <w:p w14:paraId="7EE80B81" w14:textId="77777777" w:rsidR="00580155" w:rsidRDefault="00580155" w:rsidP="00580155">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Solidarity Mission to Israel</w:t>
      </w:r>
    </w:p>
    <w:p w14:paraId="270E5F88" w14:textId="77777777" w:rsidR="00580155" w:rsidRPr="00DE7E58" w:rsidRDefault="00580155" w:rsidP="00580155">
      <w:pPr>
        <w:tabs>
          <w:tab w:val="center" w:pos="4680"/>
          <w:tab w:val="left" w:pos="7312"/>
          <w:tab w:val="right" w:pos="9360"/>
        </w:tabs>
        <w:jc w:val="center"/>
        <w:rPr>
          <w:rFonts w:asciiTheme="minorHAnsi" w:hAnsiTheme="minorHAnsi" w:cstheme="minorBidi"/>
          <w:sz w:val="32"/>
          <w:szCs w:val="32"/>
        </w:rPr>
      </w:pPr>
      <w:r w:rsidRPr="00DE7E58">
        <w:rPr>
          <w:rFonts w:asciiTheme="minorHAnsi" w:hAnsiTheme="minorHAnsi" w:cstheme="minorBidi"/>
          <w:sz w:val="32"/>
          <w:szCs w:val="32"/>
        </w:rPr>
        <w:t xml:space="preserve">Led </w:t>
      </w:r>
      <w:r>
        <w:rPr>
          <w:rFonts w:asciiTheme="minorHAnsi" w:hAnsiTheme="minorHAnsi" w:cstheme="minorBidi"/>
          <w:sz w:val="32"/>
          <w:szCs w:val="32"/>
        </w:rPr>
        <w:t>Rabbi Yoshi Zweiback</w:t>
      </w:r>
    </w:p>
    <w:p w14:paraId="6D73AE0F" w14:textId="564A183B" w:rsidR="00580155" w:rsidRPr="00BC6B24" w:rsidRDefault="00580155" w:rsidP="00580155">
      <w:pPr>
        <w:jc w:val="center"/>
        <w:rPr>
          <w:rFonts w:asciiTheme="minorHAnsi" w:hAnsiTheme="minorHAnsi" w:cstheme="minorBidi"/>
          <w:i/>
          <w:iCs/>
        </w:rPr>
      </w:pPr>
      <w:r>
        <w:rPr>
          <w:rFonts w:asciiTheme="minorHAnsi" w:hAnsiTheme="minorHAnsi" w:cstheme="minorBidi"/>
          <w:i/>
          <w:iCs/>
        </w:rPr>
        <w:t xml:space="preserve">February </w:t>
      </w:r>
      <w:r w:rsidR="00A80745">
        <w:rPr>
          <w:rFonts w:asciiTheme="minorHAnsi" w:hAnsiTheme="minorHAnsi" w:cstheme="minorBidi"/>
          <w:i/>
          <w:iCs/>
        </w:rPr>
        <w:t>5</w:t>
      </w:r>
      <w:r>
        <w:rPr>
          <w:rFonts w:asciiTheme="minorHAnsi" w:hAnsiTheme="minorHAnsi" w:cstheme="minorBidi"/>
          <w:i/>
          <w:iCs/>
        </w:rPr>
        <w:t>-11, 2024</w:t>
      </w:r>
    </w:p>
    <w:p w14:paraId="7E3F9AA2"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91C3994" w14:textId="77777777" w:rsidR="00297FAB" w:rsidRPr="00297FAB" w:rsidRDefault="00297FAB" w:rsidP="00297FAB">
      <w:pPr>
        <w:tabs>
          <w:tab w:val="left" w:pos="530"/>
        </w:tabs>
        <w:ind w:right="2"/>
        <w:rPr>
          <w:rFonts w:asciiTheme="minorHAnsi" w:hAnsiTheme="minorHAnsi" w:cs="Calibri"/>
          <w:i/>
          <w:iCs/>
          <w:sz w:val="4"/>
          <w:szCs w:val="4"/>
        </w:rPr>
      </w:pPr>
    </w:p>
    <w:p w14:paraId="4296A5FC" w14:textId="59A22025" w:rsidR="00755AB5" w:rsidRDefault="0047613A" w:rsidP="00E23667">
      <w:pPr>
        <w:jc w:val="right"/>
        <w:rPr>
          <w:rFonts w:ascii="Calibri" w:hAnsi="Calibri" w:cs="Calibri"/>
          <w:sz w:val="20"/>
          <w:szCs w:val="20"/>
        </w:rPr>
      </w:pPr>
      <w:r>
        <w:rPr>
          <w:rFonts w:ascii="Calibri" w:hAnsi="Calibri" w:cs="Calibri"/>
          <w:sz w:val="20"/>
          <w:szCs w:val="20"/>
        </w:rPr>
        <w:t xml:space="preserve">December </w:t>
      </w:r>
      <w:r w:rsidR="006608D5">
        <w:rPr>
          <w:rFonts w:ascii="Calibri" w:hAnsi="Calibri" w:cs="Calibri"/>
          <w:sz w:val="20"/>
          <w:szCs w:val="20"/>
        </w:rPr>
        <w:t>13</w:t>
      </w:r>
      <w:r w:rsidR="00E23667">
        <w:rPr>
          <w:rFonts w:ascii="Calibri" w:hAnsi="Calibri" w:cs="Calibri"/>
          <w:sz w:val="20"/>
          <w:szCs w:val="20"/>
        </w:rPr>
        <w:t>,</w:t>
      </w:r>
      <w:r w:rsidR="0073102C">
        <w:rPr>
          <w:rFonts w:ascii="Calibri" w:hAnsi="Calibri" w:cs="Calibri"/>
          <w:sz w:val="20"/>
          <w:szCs w:val="20"/>
        </w:rPr>
        <w:t xml:space="preserve"> 2023</w:t>
      </w:r>
    </w:p>
    <w:p w14:paraId="2565FFE2" w14:textId="77777777" w:rsidR="00CF4DB4" w:rsidRPr="00CF4DB4" w:rsidRDefault="00CF4DB4" w:rsidP="00CF4DB4">
      <w:pPr>
        <w:jc w:val="right"/>
        <w:rPr>
          <w:rFonts w:ascii="Calibri" w:hAnsi="Calibri" w:cs="Calibri"/>
          <w:sz w:val="12"/>
          <w:szCs w:val="12"/>
        </w:rPr>
      </w:pPr>
    </w:p>
    <w:p w14:paraId="20E2AA64" w14:textId="77777777" w:rsidR="00755AB5" w:rsidRDefault="00755AB5" w:rsidP="00755AB5">
      <w:pPr>
        <w:jc w:val="center"/>
        <w:rPr>
          <w:rFonts w:asciiTheme="minorHAnsi" w:hAnsiTheme="minorHAnsi"/>
          <w:b/>
          <w:bCs/>
          <w:sz w:val="29"/>
          <w:szCs w:val="29"/>
          <w:lang w:val="en-GB"/>
        </w:rPr>
      </w:pPr>
      <w:r>
        <w:rPr>
          <w:rFonts w:asciiTheme="minorHAnsi" w:hAnsiTheme="minorHAnsi"/>
          <w:b/>
          <w:bCs/>
          <w:sz w:val="29"/>
          <w:szCs w:val="29"/>
          <w:lang w:val="en-GB"/>
        </w:rPr>
        <w:t>“Land Only” Package Price Per Person Sharing a Double Room:</w:t>
      </w:r>
    </w:p>
    <w:tbl>
      <w:tblPr>
        <w:tblStyle w:val="aa"/>
        <w:tblW w:w="0" w:type="auto"/>
        <w:tblInd w:w="1555" w:type="dxa"/>
        <w:tblLook w:val="04A0" w:firstRow="1" w:lastRow="0" w:firstColumn="1" w:lastColumn="0" w:noHBand="0" w:noVBand="1"/>
      </w:tblPr>
      <w:tblGrid>
        <w:gridCol w:w="5103"/>
        <w:gridCol w:w="1559"/>
      </w:tblGrid>
      <w:tr w:rsidR="00755AB5" w14:paraId="0F3977FD" w14:textId="77777777" w:rsidTr="00C82EB4">
        <w:tc>
          <w:tcPr>
            <w:tcW w:w="5103" w:type="dxa"/>
            <w:tcBorders>
              <w:top w:val="single" w:sz="4" w:space="0" w:color="auto"/>
              <w:left w:val="single" w:sz="4" w:space="0" w:color="auto"/>
              <w:bottom w:val="single" w:sz="4" w:space="0" w:color="auto"/>
              <w:right w:val="single" w:sz="4" w:space="0" w:color="auto"/>
            </w:tcBorders>
            <w:hideMark/>
          </w:tcPr>
          <w:p w14:paraId="64478C62" w14:textId="4FE4B8C1" w:rsidR="00755AB5" w:rsidRDefault="00755AB5" w:rsidP="00755AB5">
            <w:pPr>
              <w:jc w:val="center"/>
              <w:rPr>
                <w:rFonts w:asciiTheme="minorHAnsi" w:hAnsiTheme="minorHAnsi"/>
                <w:sz w:val="26"/>
                <w:szCs w:val="26"/>
                <w:lang w:val="en-GB"/>
              </w:rPr>
            </w:pPr>
            <w:r w:rsidRPr="00755AB5">
              <w:rPr>
                <w:rFonts w:asciiTheme="minorHAnsi" w:hAnsiTheme="minorHAnsi"/>
                <w:lang w:val="en-GB"/>
              </w:rPr>
              <w:t xml:space="preserve">Based on a minimum of </w:t>
            </w:r>
            <w:r w:rsidR="00580155">
              <w:rPr>
                <w:rFonts w:asciiTheme="minorHAnsi" w:hAnsiTheme="minorHAnsi"/>
                <w:lang w:val="en-GB"/>
              </w:rPr>
              <w:t>15</w:t>
            </w:r>
            <w:r w:rsidRPr="00755AB5">
              <w:rPr>
                <w:rFonts w:asciiTheme="minorHAnsi" w:hAnsiTheme="minorHAnsi"/>
                <w:lang w:val="en-GB"/>
              </w:rPr>
              <w:t xml:space="preserve"> Paying Participants</w:t>
            </w:r>
          </w:p>
        </w:tc>
        <w:tc>
          <w:tcPr>
            <w:tcW w:w="1559" w:type="dxa"/>
            <w:tcBorders>
              <w:top w:val="single" w:sz="4" w:space="0" w:color="auto"/>
              <w:left w:val="single" w:sz="4" w:space="0" w:color="auto"/>
              <w:bottom w:val="single" w:sz="4" w:space="0" w:color="auto"/>
              <w:right w:val="single" w:sz="4" w:space="0" w:color="auto"/>
            </w:tcBorders>
            <w:hideMark/>
          </w:tcPr>
          <w:p w14:paraId="27E1745A" w14:textId="4CC20043" w:rsidR="00755AB5" w:rsidRPr="00C82EB4" w:rsidRDefault="00755AB5" w:rsidP="00804687">
            <w:pPr>
              <w:jc w:val="center"/>
              <w:rPr>
                <w:rFonts w:asciiTheme="minorHAnsi" w:hAnsiTheme="minorHAnsi"/>
                <w:sz w:val="26"/>
                <w:szCs w:val="26"/>
              </w:rPr>
            </w:pPr>
            <w:r>
              <w:rPr>
                <w:rFonts w:asciiTheme="minorHAnsi" w:hAnsiTheme="minorHAnsi"/>
                <w:sz w:val="26"/>
                <w:szCs w:val="26"/>
                <w:lang w:val="en-GB"/>
              </w:rPr>
              <w:t>$</w:t>
            </w:r>
            <w:r w:rsidR="00580155">
              <w:rPr>
                <w:rFonts w:asciiTheme="minorHAnsi" w:hAnsiTheme="minorHAnsi"/>
                <w:sz w:val="26"/>
                <w:szCs w:val="26"/>
                <w:lang w:val="en-GB"/>
              </w:rPr>
              <w:t>3</w:t>
            </w:r>
            <w:r>
              <w:rPr>
                <w:rFonts w:asciiTheme="minorHAnsi" w:hAnsiTheme="minorHAnsi"/>
                <w:sz w:val="26"/>
                <w:szCs w:val="26"/>
                <w:lang w:val="en-GB"/>
              </w:rPr>
              <w:t>,</w:t>
            </w:r>
            <w:r w:rsidR="00F6146D">
              <w:rPr>
                <w:rFonts w:asciiTheme="minorHAnsi" w:hAnsiTheme="minorHAnsi"/>
                <w:sz w:val="26"/>
                <w:szCs w:val="26"/>
                <w:lang w:val="en-GB"/>
              </w:rPr>
              <w:t>32</w:t>
            </w:r>
            <w:r w:rsidR="00580155">
              <w:rPr>
                <w:rFonts w:asciiTheme="minorHAnsi" w:hAnsiTheme="minorHAnsi"/>
                <w:sz w:val="26"/>
                <w:szCs w:val="26"/>
                <w:lang w:val="en-GB"/>
              </w:rPr>
              <w:t>5</w:t>
            </w:r>
          </w:p>
        </w:tc>
      </w:tr>
    </w:tbl>
    <w:p w14:paraId="3AD1DD00" w14:textId="77777777" w:rsidR="00755AB5" w:rsidRDefault="00755AB5" w:rsidP="00755AB5">
      <w:pPr>
        <w:jc w:val="center"/>
        <w:rPr>
          <w:rFonts w:ascii="Calibri" w:hAnsi="Calibri"/>
          <w:sz w:val="4"/>
          <w:szCs w:val="4"/>
        </w:rPr>
      </w:pPr>
    </w:p>
    <w:p w14:paraId="20181F05" w14:textId="1D70B851" w:rsidR="00755AB5" w:rsidRDefault="00755AB5" w:rsidP="00804687">
      <w:pPr>
        <w:jc w:val="center"/>
        <w:rPr>
          <w:rFonts w:asciiTheme="minorHAnsi" w:hAnsiTheme="minorHAnsi"/>
          <w:sz w:val="20"/>
          <w:szCs w:val="20"/>
          <w:lang w:val="en-GB"/>
        </w:rPr>
      </w:pPr>
      <w:r>
        <w:rPr>
          <w:rFonts w:asciiTheme="minorHAnsi" w:hAnsiTheme="minorHAnsi"/>
          <w:sz w:val="20"/>
          <w:szCs w:val="20"/>
          <w:lang w:val="en-GB"/>
        </w:rPr>
        <w:t xml:space="preserve">If there will be </w:t>
      </w:r>
      <w:r w:rsidR="00134BA6">
        <w:rPr>
          <w:rFonts w:asciiTheme="minorHAnsi" w:hAnsiTheme="minorHAnsi"/>
          <w:sz w:val="20"/>
          <w:szCs w:val="20"/>
          <w:lang w:val="en-GB"/>
        </w:rPr>
        <w:t>fewer</w:t>
      </w:r>
      <w:r>
        <w:rPr>
          <w:rFonts w:asciiTheme="minorHAnsi" w:hAnsiTheme="minorHAnsi"/>
          <w:sz w:val="20"/>
          <w:szCs w:val="20"/>
          <w:lang w:val="en-GB"/>
        </w:rPr>
        <w:t xml:space="preserve"> than </w:t>
      </w:r>
      <w:r w:rsidR="00580155">
        <w:rPr>
          <w:rFonts w:asciiTheme="minorHAnsi" w:hAnsiTheme="minorHAnsi"/>
          <w:sz w:val="20"/>
          <w:szCs w:val="20"/>
          <w:lang w:val="en-GB"/>
        </w:rPr>
        <w:t>15</w:t>
      </w:r>
      <w:r w:rsidR="00804687">
        <w:rPr>
          <w:rFonts w:asciiTheme="minorHAnsi" w:hAnsiTheme="minorHAnsi"/>
          <w:sz w:val="20"/>
          <w:szCs w:val="20"/>
          <w:lang w:val="en-GB"/>
        </w:rPr>
        <w:t xml:space="preserve"> </w:t>
      </w:r>
      <w:r>
        <w:rPr>
          <w:rFonts w:asciiTheme="minorHAnsi" w:hAnsiTheme="minorHAnsi"/>
          <w:sz w:val="20"/>
          <w:szCs w:val="20"/>
          <w:lang w:val="en-GB"/>
        </w:rPr>
        <w:t>paying participants the price per person will increase.</w:t>
      </w:r>
    </w:p>
    <w:p w14:paraId="586ACA5F" w14:textId="187559E6" w:rsidR="00755AB5" w:rsidRDefault="00755AB5" w:rsidP="00755AB5">
      <w:pPr>
        <w:jc w:val="center"/>
        <w:rPr>
          <w:rFonts w:ascii="Calibri" w:hAnsi="Calibri"/>
          <w:i/>
          <w:iCs/>
          <w:sz w:val="20"/>
          <w:szCs w:val="20"/>
          <w:lang w:val="en-GB"/>
        </w:rPr>
      </w:pPr>
      <w:r>
        <w:rPr>
          <w:rFonts w:ascii="Calibri" w:hAnsi="Calibri"/>
          <w:b/>
          <w:bCs/>
          <w:sz w:val="22"/>
          <w:szCs w:val="22"/>
          <w:lang w:val="en-GB"/>
        </w:rPr>
        <w:t>For single hotel room accommodations add $</w:t>
      </w:r>
      <w:r w:rsidR="00A80745">
        <w:rPr>
          <w:rFonts w:ascii="Calibri" w:hAnsi="Calibri"/>
          <w:b/>
          <w:bCs/>
          <w:sz w:val="22"/>
          <w:szCs w:val="22"/>
          <w:lang w:val="en-GB"/>
        </w:rPr>
        <w:t>82</w:t>
      </w:r>
      <w:r w:rsidR="00580155">
        <w:rPr>
          <w:rFonts w:ascii="Calibri" w:hAnsi="Calibri"/>
          <w:b/>
          <w:bCs/>
          <w:sz w:val="22"/>
          <w:szCs w:val="22"/>
          <w:lang w:val="en-GB"/>
        </w:rPr>
        <w:t>0</w:t>
      </w:r>
      <w:r>
        <w:rPr>
          <w:rFonts w:ascii="Calibri" w:hAnsi="Calibri"/>
          <w:sz w:val="22"/>
          <w:szCs w:val="22"/>
          <w:lang w:val="en-GB"/>
        </w:rPr>
        <w:t xml:space="preserve"> </w:t>
      </w:r>
      <w:r>
        <w:rPr>
          <w:rFonts w:ascii="Calibri" w:hAnsi="Calibri"/>
          <w:i/>
          <w:iCs/>
          <w:sz w:val="20"/>
          <w:szCs w:val="20"/>
          <w:lang w:val="en-GB"/>
        </w:rPr>
        <w:t>(limited availability)</w:t>
      </w:r>
    </w:p>
    <w:p w14:paraId="13E28A43" w14:textId="77777777" w:rsidR="00755AB5" w:rsidRDefault="00755AB5" w:rsidP="00755AB5">
      <w:pPr>
        <w:jc w:val="center"/>
        <w:rPr>
          <w:rFonts w:ascii="Calibri" w:hAnsi="Calibri"/>
          <w:i/>
          <w:iCs/>
          <w:sz w:val="10"/>
          <w:szCs w:val="10"/>
          <w:lang w:val="en-GB"/>
        </w:rPr>
      </w:pPr>
      <w:r>
        <w:rPr>
          <w:rFonts w:ascii="Calibri" w:hAnsi="Calibri"/>
          <w:i/>
          <w:iCs/>
          <w:sz w:val="10"/>
          <w:szCs w:val="10"/>
          <w:lang w:val="en-GB"/>
        </w:rPr>
        <w:t>_____________________________________________________________________________________________________________________________________________________________________</w:t>
      </w:r>
    </w:p>
    <w:p w14:paraId="530DD75D"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r w:rsidRPr="00755AB5">
        <w:rPr>
          <w:rFonts w:ascii="Calibri" w:hAnsi="Calibri"/>
          <w:color w:val="000000"/>
          <w:sz w:val="20"/>
          <w:szCs w:val="20"/>
        </w:rPr>
        <w:t>Please note that all listed prices are valid for tourists only (non-Israeli citizens).</w:t>
      </w:r>
    </w:p>
    <w:p w14:paraId="550BEEF7"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sz w:val="20"/>
          <w:szCs w:val="20"/>
        </w:rPr>
      </w:pPr>
      <w:r w:rsidRPr="00755AB5">
        <w:rPr>
          <w:rFonts w:ascii="Calibri" w:hAnsi="Calibri"/>
          <w:color w:val="000000"/>
          <w:sz w:val="20"/>
          <w:szCs w:val="20"/>
        </w:rPr>
        <w:t>Israeli citizens will need to add 17% Value Added Tax to a portion of the trip cost as per Israeli law.</w:t>
      </w:r>
    </w:p>
    <w:p w14:paraId="208165D5" w14:textId="77777777" w:rsidR="000D6BDC" w:rsidRPr="00CF4DB4"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8"/>
          <w:szCs w:val="8"/>
          <w:lang w:val="en-GB"/>
        </w:rPr>
      </w:pPr>
    </w:p>
    <w:p w14:paraId="2089085E" w14:textId="77777777" w:rsidR="00144666" w:rsidRPr="00CF4DB4" w:rsidRDefault="00144666" w:rsidP="000D6BDC">
      <w:pPr>
        <w:tabs>
          <w:tab w:val="left" w:pos="360"/>
        </w:tabs>
        <w:jc w:val="both"/>
        <w:rPr>
          <w:rFonts w:ascii="Calibri" w:hAnsi="Calibri"/>
          <w:i/>
          <w:iCs/>
          <w:sz w:val="8"/>
          <w:szCs w:val="8"/>
          <w:lang w:val="en-GB" w:eastAsia="he-IL"/>
        </w:rPr>
      </w:pPr>
    </w:p>
    <w:p w14:paraId="144535C0" w14:textId="77777777" w:rsidR="00580155" w:rsidRDefault="00580155" w:rsidP="00580155">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789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1559"/>
        <w:gridCol w:w="2268"/>
        <w:gridCol w:w="1843"/>
      </w:tblGrid>
      <w:tr w:rsidR="00580155" w:rsidRPr="00C62CBA" w14:paraId="1C90594B" w14:textId="77777777" w:rsidTr="00AF3F47">
        <w:trPr>
          <w:trHeight w:val="20"/>
        </w:trPr>
        <w:tc>
          <w:tcPr>
            <w:tcW w:w="2221" w:type="dxa"/>
            <w:tcBorders>
              <w:top w:val="single" w:sz="4" w:space="0" w:color="auto"/>
              <w:left w:val="single" w:sz="4" w:space="0" w:color="auto"/>
              <w:bottom w:val="single" w:sz="4" w:space="0" w:color="auto"/>
              <w:right w:val="single" w:sz="4" w:space="0" w:color="auto"/>
            </w:tcBorders>
            <w:shd w:val="clear" w:color="auto" w:fill="BFBFBF"/>
            <w:hideMark/>
          </w:tcPr>
          <w:p w14:paraId="3E2BC53E"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Hotel</w:t>
            </w:r>
          </w:p>
        </w:tc>
        <w:tc>
          <w:tcPr>
            <w:tcW w:w="1559" w:type="dxa"/>
            <w:tcBorders>
              <w:top w:val="single" w:sz="4" w:space="0" w:color="auto"/>
              <w:left w:val="single" w:sz="4" w:space="0" w:color="auto"/>
              <w:bottom w:val="single" w:sz="4" w:space="0" w:color="auto"/>
              <w:right w:val="single" w:sz="4" w:space="0" w:color="auto"/>
            </w:tcBorders>
            <w:hideMark/>
          </w:tcPr>
          <w:p w14:paraId="303AA1BC"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Dates</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545B6457"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Hotel</w:t>
            </w:r>
          </w:p>
        </w:tc>
        <w:tc>
          <w:tcPr>
            <w:tcW w:w="1843" w:type="dxa"/>
            <w:tcBorders>
              <w:top w:val="single" w:sz="4" w:space="0" w:color="auto"/>
              <w:left w:val="single" w:sz="4" w:space="0" w:color="auto"/>
              <w:bottom w:val="single" w:sz="4" w:space="0" w:color="auto"/>
              <w:right w:val="single" w:sz="4" w:space="0" w:color="auto"/>
            </w:tcBorders>
            <w:hideMark/>
          </w:tcPr>
          <w:p w14:paraId="51253C8A" w14:textId="77777777" w:rsidR="00580155" w:rsidRPr="00C62CBA" w:rsidRDefault="00580155" w:rsidP="00506110">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C62CBA">
              <w:rPr>
                <w:rFonts w:ascii="Calibri" w:hAnsi="Calibri"/>
                <w:b/>
                <w:bCs/>
                <w:color w:val="000000"/>
                <w:sz w:val="20"/>
                <w:szCs w:val="20"/>
                <w:lang w:bidi="ar-SA"/>
              </w:rPr>
              <w:t>Dates</w:t>
            </w:r>
          </w:p>
        </w:tc>
      </w:tr>
      <w:tr w:rsidR="00580155" w14:paraId="2D3F1D08" w14:textId="77777777" w:rsidTr="00AF3F47">
        <w:trPr>
          <w:trHeight w:val="20"/>
        </w:trPr>
        <w:tc>
          <w:tcPr>
            <w:tcW w:w="2221" w:type="dxa"/>
            <w:tcBorders>
              <w:top w:val="single" w:sz="4" w:space="0" w:color="auto"/>
              <w:left w:val="single" w:sz="4" w:space="0" w:color="auto"/>
              <w:bottom w:val="single" w:sz="4" w:space="0" w:color="auto"/>
              <w:right w:val="single" w:sz="4" w:space="0" w:color="auto"/>
            </w:tcBorders>
            <w:shd w:val="clear" w:color="auto" w:fill="BFBFBF"/>
            <w:hideMark/>
          </w:tcPr>
          <w:p w14:paraId="68BE5FF2"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C62CBA">
              <w:rPr>
                <w:rFonts w:ascii="Calibri" w:hAnsi="Calibri"/>
                <w:sz w:val="20"/>
                <w:szCs w:val="20"/>
                <w:lang w:bidi="ar-SA"/>
              </w:rPr>
              <w:t>Carlton Hotel, Tel Aviv</w:t>
            </w:r>
          </w:p>
        </w:tc>
        <w:tc>
          <w:tcPr>
            <w:tcW w:w="1559" w:type="dxa"/>
            <w:tcBorders>
              <w:top w:val="single" w:sz="4" w:space="0" w:color="auto"/>
              <w:left w:val="single" w:sz="4" w:space="0" w:color="auto"/>
              <w:bottom w:val="single" w:sz="4" w:space="0" w:color="auto"/>
              <w:right w:val="single" w:sz="4" w:space="0" w:color="auto"/>
            </w:tcBorders>
            <w:hideMark/>
          </w:tcPr>
          <w:p w14:paraId="6A73AE9D" w14:textId="52753300" w:rsidR="00580155" w:rsidRPr="00C62CBA" w:rsidRDefault="00C62CBA"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C62CBA">
              <w:rPr>
                <w:rFonts w:ascii="Calibri" w:hAnsi="Calibri"/>
                <w:color w:val="000000"/>
                <w:sz w:val="20"/>
                <w:szCs w:val="20"/>
                <w:lang w:bidi="ar-SA"/>
              </w:rPr>
              <w:t xml:space="preserve">February </w:t>
            </w:r>
            <w:r w:rsidR="00A80745">
              <w:rPr>
                <w:rFonts w:ascii="Calibri" w:hAnsi="Calibri"/>
                <w:color w:val="000000"/>
                <w:sz w:val="20"/>
                <w:szCs w:val="20"/>
                <w:lang w:bidi="ar-SA"/>
              </w:rPr>
              <w:t>5</w:t>
            </w:r>
            <w:r w:rsidRPr="00C62CBA">
              <w:rPr>
                <w:rFonts w:ascii="Calibri" w:hAnsi="Calibri"/>
                <w:color w:val="000000"/>
                <w:sz w:val="20"/>
                <w:szCs w:val="20"/>
                <w:lang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72FEA5DB" w14:textId="6B4FCB29" w:rsidR="00580155" w:rsidRPr="00C62CBA" w:rsidRDefault="00C62CBA"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C62CBA">
              <w:rPr>
                <w:rFonts w:ascii="Calibri" w:hAnsi="Calibri"/>
                <w:sz w:val="20"/>
                <w:szCs w:val="20"/>
                <w:lang w:bidi="ar-SA"/>
              </w:rPr>
              <w:t>Inbal</w:t>
            </w:r>
            <w:r w:rsidR="00580155" w:rsidRPr="00C62CBA">
              <w:rPr>
                <w:rFonts w:ascii="Calibri" w:hAnsi="Calibri"/>
                <w:sz w:val="20"/>
                <w:szCs w:val="20"/>
                <w:lang w:bidi="ar-SA"/>
              </w:rPr>
              <w:t xml:space="preserve"> Hotel, Jerusalem</w:t>
            </w:r>
          </w:p>
        </w:tc>
        <w:tc>
          <w:tcPr>
            <w:tcW w:w="1843" w:type="dxa"/>
            <w:tcBorders>
              <w:top w:val="single" w:sz="4" w:space="0" w:color="auto"/>
              <w:left w:val="single" w:sz="4" w:space="0" w:color="auto"/>
              <w:bottom w:val="single" w:sz="4" w:space="0" w:color="auto"/>
              <w:right w:val="single" w:sz="4" w:space="0" w:color="auto"/>
            </w:tcBorders>
            <w:hideMark/>
          </w:tcPr>
          <w:p w14:paraId="2E2DC72F" w14:textId="2801FD66" w:rsidR="00580155" w:rsidRPr="00C62CBA" w:rsidRDefault="00C62CBA" w:rsidP="00506110">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C62CBA">
              <w:rPr>
                <w:rFonts w:ascii="Calibri" w:hAnsi="Calibri"/>
                <w:color w:val="000000"/>
                <w:sz w:val="20"/>
                <w:szCs w:val="20"/>
                <w:lang w:bidi="ar-SA"/>
              </w:rPr>
              <w:t>February 7-11</w:t>
            </w:r>
          </w:p>
        </w:tc>
      </w:tr>
    </w:tbl>
    <w:p w14:paraId="7BB08031" w14:textId="77777777" w:rsidR="00580155" w:rsidRDefault="00580155" w:rsidP="00A87CC9">
      <w:pPr>
        <w:tabs>
          <w:tab w:val="left" w:pos="360"/>
        </w:tabs>
        <w:rPr>
          <w:rFonts w:ascii="Calibri" w:hAnsi="Calibri"/>
          <w:b/>
          <w:bCs/>
          <w:color w:val="000000"/>
        </w:rPr>
      </w:pPr>
    </w:p>
    <w:p w14:paraId="792A45CF" w14:textId="287DC30D" w:rsidR="00A87CC9" w:rsidRDefault="00A87CC9" w:rsidP="00A87CC9">
      <w:pPr>
        <w:tabs>
          <w:tab w:val="left" w:pos="360"/>
        </w:tabs>
        <w:rPr>
          <w:rFonts w:ascii="Calibri" w:hAnsi="Calibri"/>
          <w:b/>
          <w:bCs/>
          <w:color w:val="000000"/>
        </w:rPr>
      </w:pPr>
      <w:r>
        <w:rPr>
          <w:rFonts w:ascii="Calibri" w:hAnsi="Calibri"/>
          <w:b/>
          <w:bCs/>
          <w:color w:val="000000"/>
        </w:rPr>
        <w:t>Arrival in/Departure from Israel</w:t>
      </w:r>
    </w:p>
    <w:p w14:paraId="65C507A4" w14:textId="77777777" w:rsidR="00A87CC9" w:rsidRDefault="00A87CC9" w:rsidP="00A87CC9">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52C30FA5" w14:textId="77777777" w:rsidR="00A87CC9" w:rsidRPr="00855967" w:rsidRDefault="00A87CC9" w:rsidP="00A87CC9">
      <w:pPr>
        <w:tabs>
          <w:tab w:val="left" w:pos="360"/>
        </w:tabs>
        <w:rPr>
          <w:rFonts w:asciiTheme="minorHAnsi" w:hAnsiTheme="minorHAnsi"/>
          <w:color w:val="000000"/>
          <w:sz w:val="10"/>
          <w:szCs w:val="10"/>
        </w:rPr>
      </w:pPr>
    </w:p>
    <w:tbl>
      <w:tblPr>
        <w:tblStyle w:val="aa"/>
        <w:tblW w:w="10235" w:type="dxa"/>
        <w:tblInd w:w="108" w:type="dxa"/>
        <w:tblLayout w:type="fixed"/>
        <w:tblLook w:val="04A0" w:firstRow="1" w:lastRow="0" w:firstColumn="1" w:lastColumn="0" w:noHBand="0" w:noVBand="1"/>
      </w:tblPr>
      <w:tblGrid>
        <w:gridCol w:w="1080"/>
        <w:gridCol w:w="9155"/>
      </w:tblGrid>
      <w:tr w:rsidR="00A87CC9" w:rsidRPr="00601D02" w14:paraId="551E87A0" w14:textId="77777777" w:rsidTr="00AF3F47">
        <w:tc>
          <w:tcPr>
            <w:tcW w:w="1080" w:type="dxa"/>
            <w:shd w:val="clear" w:color="auto" w:fill="BFBFBF" w:themeFill="background1" w:themeFillShade="BF"/>
          </w:tcPr>
          <w:p w14:paraId="0C12F959" w14:textId="77777777" w:rsidR="00A87CC9" w:rsidRPr="00601D02" w:rsidRDefault="00A87CC9" w:rsidP="00A87CC9">
            <w:pPr>
              <w:pStyle w:val="a9"/>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155" w:type="dxa"/>
          </w:tcPr>
          <w:p w14:paraId="16D3C44D" w14:textId="001401DC" w:rsidR="00A87CC9" w:rsidRPr="008239C1" w:rsidRDefault="00A87CC9" w:rsidP="00804687">
            <w:pPr>
              <w:pStyle w:val="a9"/>
              <w:tabs>
                <w:tab w:val="left" w:pos="360"/>
              </w:tabs>
              <w:bidi w:val="0"/>
              <w:ind w:left="0"/>
              <w:rPr>
                <w:rFonts w:asciiTheme="minorHAnsi" w:hAnsiTheme="minorHAnsi"/>
                <w:i/>
                <w:iCs/>
                <w:color w:val="000000"/>
                <w:sz w:val="20"/>
                <w:szCs w:val="20"/>
              </w:rPr>
            </w:pPr>
            <w:r w:rsidRPr="008239C1">
              <w:rPr>
                <w:rFonts w:asciiTheme="minorHAnsi" w:hAnsiTheme="minorHAnsi"/>
                <w:sz w:val="20"/>
                <w:szCs w:val="20"/>
                <w:lang w:val="en-GB" w:eastAsia="en-GB"/>
              </w:rPr>
              <w:t xml:space="preserve">The program will begin on </w:t>
            </w:r>
            <w:r w:rsidR="00A80745">
              <w:rPr>
                <w:rFonts w:asciiTheme="minorHAnsi" w:hAnsiTheme="minorHAnsi"/>
                <w:b/>
                <w:bCs/>
                <w:color w:val="000000"/>
                <w:sz w:val="20"/>
                <w:szCs w:val="20"/>
              </w:rPr>
              <w:t>Monday</w:t>
            </w:r>
            <w:r w:rsidR="00C62CBA">
              <w:rPr>
                <w:rFonts w:asciiTheme="minorHAnsi" w:hAnsiTheme="minorHAnsi"/>
                <w:b/>
                <w:bCs/>
                <w:color w:val="000000"/>
                <w:sz w:val="20"/>
                <w:szCs w:val="20"/>
              </w:rPr>
              <w:t>,</w:t>
            </w:r>
            <w:r w:rsidR="00804687" w:rsidRPr="00804687">
              <w:rPr>
                <w:rFonts w:asciiTheme="minorHAnsi" w:hAnsiTheme="minorHAnsi"/>
                <w:b/>
                <w:bCs/>
                <w:color w:val="000000"/>
                <w:sz w:val="20"/>
                <w:szCs w:val="20"/>
              </w:rPr>
              <w:t xml:space="preserve"> </w:t>
            </w:r>
            <w:r w:rsidR="00C62CBA">
              <w:rPr>
                <w:rFonts w:asciiTheme="minorHAnsi" w:hAnsiTheme="minorHAnsi"/>
                <w:b/>
                <w:bCs/>
                <w:color w:val="000000"/>
                <w:sz w:val="20"/>
                <w:szCs w:val="20"/>
              </w:rPr>
              <w:t>February</w:t>
            </w:r>
            <w:r w:rsidR="00804687" w:rsidRPr="00804687">
              <w:rPr>
                <w:rFonts w:asciiTheme="minorHAnsi" w:hAnsiTheme="minorHAnsi"/>
                <w:b/>
                <w:bCs/>
                <w:color w:val="000000"/>
                <w:sz w:val="20"/>
                <w:szCs w:val="20"/>
              </w:rPr>
              <w:t xml:space="preserve"> </w:t>
            </w:r>
            <w:r w:rsidR="00A80745">
              <w:rPr>
                <w:rFonts w:asciiTheme="minorHAnsi" w:hAnsiTheme="minorHAnsi"/>
                <w:b/>
                <w:bCs/>
                <w:color w:val="000000"/>
                <w:sz w:val="20"/>
                <w:szCs w:val="20"/>
              </w:rPr>
              <w:t>5</w:t>
            </w:r>
            <w:r w:rsidRPr="008239C1">
              <w:rPr>
                <w:rFonts w:asciiTheme="minorHAnsi" w:hAnsiTheme="minorHAnsi"/>
                <w:sz w:val="20"/>
                <w:szCs w:val="20"/>
                <w:lang w:val="en-GB" w:eastAsia="en-GB"/>
              </w:rPr>
              <w:t xml:space="preserve">. </w:t>
            </w:r>
            <w:r w:rsidR="00781A7D" w:rsidRPr="00601D02">
              <w:rPr>
                <w:rFonts w:asciiTheme="minorHAnsi" w:hAnsiTheme="minorHAnsi"/>
                <w:sz w:val="20"/>
                <w:szCs w:val="20"/>
                <w:lang w:val="en-GB" w:eastAsia="en-GB"/>
              </w:rPr>
              <w:t xml:space="preserve">There will be one group bus </w:t>
            </w:r>
            <w:r w:rsidR="00781A7D">
              <w:rPr>
                <w:rFonts w:asciiTheme="minorHAnsi" w:hAnsiTheme="minorHAnsi"/>
                <w:sz w:val="20"/>
                <w:szCs w:val="20"/>
                <w:lang w:val="en-GB" w:eastAsia="en-GB"/>
              </w:rPr>
              <w:t>pick up</w:t>
            </w:r>
            <w:r w:rsidR="00781A7D" w:rsidRPr="00601D02">
              <w:rPr>
                <w:rFonts w:asciiTheme="minorHAnsi" w:hAnsiTheme="minorHAnsi"/>
                <w:sz w:val="20"/>
                <w:szCs w:val="20"/>
                <w:lang w:val="en-GB" w:eastAsia="en-GB"/>
              </w:rPr>
              <w:t xml:space="preserve"> at Ben Gurion Airport in Isr</w:t>
            </w:r>
            <w:r w:rsidR="00C62CBA">
              <w:rPr>
                <w:rFonts w:asciiTheme="minorHAnsi" w:hAnsiTheme="minorHAnsi"/>
                <w:sz w:val="20"/>
                <w:szCs w:val="20"/>
                <w:lang w:val="en-GB" w:eastAsia="en-GB"/>
              </w:rPr>
              <w:t>ael.</w:t>
            </w:r>
          </w:p>
        </w:tc>
      </w:tr>
      <w:tr w:rsidR="00A87CC9" w:rsidRPr="00601D02" w14:paraId="7E6D06DD" w14:textId="77777777" w:rsidTr="00AF3F47">
        <w:tc>
          <w:tcPr>
            <w:tcW w:w="1080" w:type="dxa"/>
            <w:shd w:val="clear" w:color="auto" w:fill="BFBFBF" w:themeFill="background1" w:themeFillShade="BF"/>
          </w:tcPr>
          <w:p w14:paraId="0F45F42C" w14:textId="77777777" w:rsidR="00A87CC9" w:rsidRPr="00601D02" w:rsidRDefault="00A87CC9" w:rsidP="00A87CC9">
            <w:pPr>
              <w:pStyle w:val="a9"/>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155" w:type="dxa"/>
          </w:tcPr>
          <w:p w14:paraId="09B4F6CF" w14:textId="5D170B81" w:rsidR="00A87CC9" w:rsidRPr="003435BB" w:rsidRDefault="00A87CC9" w:rsidP="00804687">
            <w:pPr>
              <w:pStyle w:val="a9"/>
              <w:tabs>
                <w:tab w:val="left" w:pos="360"/>
              </w:tabs>
              <w:bidi w:val="0"/>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C62CBA">
              <w:rPr>
                <w:rFonts w:asciiTheme="minorHAnsi" w:hAnsiTheme="minorHAnsi"/>
                <w:b/>
                <w:bCs/>
                <w:sz w:val="20"/>
                <w:szCs w:val="20"/>
                <w:lang w:val="en-GB" w:eastAsia="en-GB"/>
              </w:rPr>
              <w:t>Sunday</w:t>
            </w:r>
            <w:r w:rsidR="004958E2">
              <w:rPr>
                <w:rFonts w:asciiTheme="minorHAnsi" w:hAnsiTheme="minorHAnsi"/>
                <w:b/>
                <w:bCs/>
                <w:sz w:val="20"/>
                <w:szCs w:val="20"/>
                <w:lang w:val="en-GB" w:eastAsia="en-GB"/>
              </w:rPr>
              <w:t xml:space="preserve">, </w:t>
            </w:r>
            <w:r w:rsidR="00C62CBA">
              <w:rPr>
                <w:rFonts w:asciiTheme="minorHAnsi" w:hAnsiTheme="minorHAnsi"/>
                <w:b/>
                <w:bCs/>
                <w:sz w:val="20"/>
                <w:szCs w:val="20"/>
                <w:lang w:val="en-GB" w:eastAsia="en-GB"/>
              </w:rPr>
              <w:t>February</w:t>
            </w:r>
            <w:r w:rsidR="004958E2">
              <w:rPr>
                <w:rFonts w:asciiTheme="minorHAnsi" w:hAnsiTheme="minorHAnsi"/>
                <w:b/>
                <w:bCs/>
                <w:sz w:val="20"/>
                <w:szCs w:val="20"/>
                <w:lang w:val="en-GB" w:eastAsia="en-GB"/>
              </w:rPr>
              <w:t xml:space="preserve"> 1</w:t>
            </w:r>
            <w:r w:rsidR="00C62CBA">
              <w:rPr>
                <w:rFonts w:asciiTheme="minorHAnsi" w:hAnsiTheme="minorHAnsi"/>
                <w:b/>
                <w:bCs/>
                <w:sz w:val="20"/>
                <w:szCs w:val="20"/>
                <w:lang w:val="en-GB" w:eastAsia="en-GB"/>
              </w:rPr>
              <w:t>1</w:t>
            </w:r>
            <w:r w:rsidRPr="00601D02">
              <w:rPr>
                <w:rFonts w:asciiTheme="minorHAnsi" w:hAnsiTheme="minorHAnsi"/>
                <w:sz w:val="20"/>
                <w:szCs w:val="20"/>
                <w:lang w:val="en-GB" w:eastAsia="en-GB"/>
              </w:rPr>
              <w:t xml:space="preserve"> </w:t>
            </w:r>
            <w:r w:rsidR="00BE0264">
              <w:rPr>
                <w:rFonts w:asciiTheme="minorHAnsi" w:hAnsiTheme="minorHAnsi"/>
                <w:sz w:val="20"/>
                <w:szCs w:val="20"/>
                <w:lang w:val="en-GB" w:eastAsia="en-GB"/>
              </w:rPr>
              <w:t xml:space="preserve">(in time to check-in for </w:t>
            </w:r>
            <w:r w:rsidR="00C62CBA">
              <w:rPr>
                <w:rFonts w:asciiTheme="minorHAnsi" w:hAnsiTheme="minorHAnsi"/>
                <w:sz w:val="20"/>
                <w:szCs w:val="20"/>
                <w:lang w:val="en-GB" w:eastAsia="en-GB"/>
              </w:rPr>
              <w:t xml:space="preserve">the </w:t>
            </w:r>
            <w:r w:rsidR="00D54158">
              <w:rPr>
                <w:rFonts w:asciiTheme="minorHAnsi" w:hAnsiTheme="minorHAnsi"/>
                <w:sz w:val="20"/>
                <w:szCs w:val="20"/>
                <w:lang w:val="en-GB" w:eastAsia="en-GB"/>
              </w:rPr>
              <w:t>late-night</w:t>
            </w:r>
            <w:r w:rsidR="00C62CBA">
              <w:rPr>
                <w:rFonts w:asciiTheme="minorHAnsi" w:hAnsiTheme="minorHAnsi"/>
                <w:sz w:val="20"/>
                <w:szCs w:val="20"/>
                <w:lang w:val="en-GB" w:eastAsia="en-GB"/>
              </w:rPr>
              <w:t xml:space="preserve"> flight</w:t>
            </w:r>
            <w:r w:rsidR="00804687">
              <w:rPr>
                <w:rFonts w:asciiTheme="minorHAnsi" w:hAnsiTheme="minorHAnsi"/>
                <w:sz w:val="20"/>
                <w:szCs w:val="20"/>
                <w:lang w:val="en-GB" w:eastAsia="en-GB"/>
              </w:rPr>
              <w:t>)</w:t>
            </w:r>
            <w:r w:rsidRPr="00601D02">
              <w:rPr>
                <w:rFonts w:asciiTheme="minorHAnsi" w:hAnsiTheme="minorHAnsi"/>
                <w:sz w:val="20"/>
                <w:szCs w:val="20"/>
                <w:lang w:val="en-GB" w:eastAsia="en-GB"/>
              </w:rPr>
              <w:t xml:space="preserve">. </w:t>
            </w:r>
            <w:r>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Pr="003435BB">
              <w:rPr>
                <w:rFonts w:asciiTheme="minorHAnsi" w:hAnsiTheme="minorHAnsi"/>
                <w:i/>
                <w:iCs/>
                <w:sz w:val="20"/>
                <w:szCs w:val="20"/>
                <w:lang w:val="en-GB"/>
              </w:rPr>
              <w:t xml:space="preserve"> If your flight departs Israel at times other than the provided group airport transportation, you will be responsible for the cost of your own airport transportation.</w:t>
            </w:r>
          </w:p>
        </w:tc>
      </w:tr>
    </w:tbl>
    <w:p w14:paraId="50D69EF9" w14:textId="77777777" w:rsidR="00A50637" w:rsidRPr="00E63F2D" w:rsidRDefault="00A50637" w:rsidP="00A87CC9">
      <w:pPr>
        <w:widowControl w:val="0"/>
        <w:tabs>
          <w:tab w:val="left" w:pos="90"/>
          <w:tab w:val="left" w:pos="360"/>
        </w:tabs>
        <w:autoSpaceDE w:val="0"/>
        <w:autoSpaceDN w:val="0"/>
        <w:adjustRightInd w:val="0"/>
        <w:ind w:left="360"/>
        <w:rPr>
          <w:rStyle w:val="a3"/>
          <w:rFonts w:ascii="Calibri" w:hAnsi="Calibri"/>
          <w:sz w:val="12"/>
          <w:szCs w:val="12"/>
        </w:rPr>
      </w:pPr>
    </w:p>
    <w:p w14:paraId="6F75582B" w14:textId="72B7D72C" w:rsidR="00755AB5" w:rsidRDefault="00755AB5" w:rsidP="00CF4DB4">
      <w:pPr>
        <w:ind w:left="360"/>
        <w:jc w:val="both"/>
        <w:rPr>
          <w:rFonts w:ascii="Calibri" w:hAnsi="Calibri"/>
          <w:sz w:val="22"/>
          <w:szCs w:val="22"/>
        </w:rPr>
      </w:pPr>
      <w:r w:rsidRPr="008239C1">
        <w:rPr>
          <w:rFonts w:asciiTheme="minorHAnsi" w:hAnsiTheme="minorHAnsi"/>
          <w:i/>
          <w:iCs/>
          <w:sz w:val="20"/>
          <w:szCs w:val="20"/>
          <w:lang w:val="en-GB" w:eastAsia="en-GB"/>
        </w:rPr>
        <w:t xml:space="preserve">The Keshet staff will be happy to help you arrange and prepay for </w:t>
      </w:r>
      <w:r>
        <w:rPr>
          <w:rFonts w:asciiTheme="minorHAnsi" w:hAnsiTheme="minorHAnsi"/>
          <w:i/>
          <w:iCs/>
          <w:sz w:val="20"/>
          <w:szCs w:val="20"/>
          <w:lang w:val="en-GB" w:eastAsia="en-GB"/>
        </w:rPr>
        <w:t xml:space="preserve">private </w:t>
      </w:r>
      <w:r w:rsidRPr="008239C1">
        <w:rPr>
          <w:rFonts w:asciiTheme="minorHAnsi" w:hAnsiTheme="minorHAnsi"/>
          <w:i/>
          <w:iCs/>
          <w:sz w:val="20"/>
          <w:szCs w:val="20"/>
          <w:lang w:val="en-GB" w:eastAsia="en-GB"/>
        </w:rPr>
        <w:t>airport taxi services if you so desire and to help you with any additional accommodations or touring services that you might need to arrange prior to or after the trip.</w:t>
      </w:r>
    </w:p>
    <w:p w14:paraId="3C838926" w14:textId="77777777" w:rsidR="003D6A02" w:rsidRPr="0018435C" w:rsidRDefault="003D6A02" w:rsidP="0091297D">
      <w:pPr>
        <w:jc w:val="both"/>
        <w:rPr>
          <w:rFonts w:ascii="Calibri" w:hAnsi="Calibri"/>
          <w:sz w:val="10"/>
          <w:szCs w:val="10"/>
        </w:rPr>
      </w:pPr>
    </w:p>
    <w:p w14:paraId="286B605E" w14:textId="0DE4C281" w:rsidR="000D6BDC" w:rsidRPr="007C138C" w:rsidRDefault="00B002D5"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905CD9" w14:paraId="10DF0ABE" w14:textId="77777777" w:rsidTr="006A28C3">
        <w:trPr>
          <w:jc w:val="center"/>
        </w:trPr>
        <w:tc>
          <w:tcPr>
            <w:tcW w:w="5041" w:type="dxa"/>
          </w:tcPr>
          <w:p w14:paraId="00699EE5" w14:textId="540DACDF" w:rsidR="00297FAB" w:rsidRPr="00905CD9"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color w:val="000000"/>
                <w:sz w:val="20"/>
                <w:szCs w:val="20"/>
              </w:rPr>
              <w:t xml:space="preserve">One group </w:t>
            </w:r>
            <w:r w:rsidR="00755AB5">
              <w:rPr>
                <w:rFonts w:ascii="Calibri" w:hAnsi="Calibri"/>
                <w:color w:val="000000"/>
                <w:sz w:val="20"/>
                <w:szCs w:val="20"/>
              </w:rPr>
              <w:t xml:space="preserve">bus </w:t>
            </w:r>
            <w:r w:rsidRPr="00905CD9">
              <w:rPr>
                <w:rFonts w:ascii="Calibri" w:hAnsi="Calibri"/>
                <w:color w:val="000000"/>
                <w:sz w:val="20"/>
                <w:szCs w:val="20"/>
              </w:rPr>
              <w:t xml:space="preserve">transfer </w:t>
            </w:r>
            <w:r w:rsidR="00A319B4">
              <w:rPr>
                <w:rFonts w:ascii="Calibri" w:hAnsi="Calibri"/>
                <w:color w:val="000000"/>
                <w:sz w:val="20"/>
                <w:szCs w:val="20"/>
              </w:rPr>
              <w:t>from/to</w:t>
            </w:r>
            <w:r w:rsidR="009E09A0">
              <w:rPr>
                <w:rFonts w:ascii="Calibri" w:hAnsi="Calibri"/>
                <w:color w:val="000000"/>
                <w:sz w:val="20"/>
                <w:szCs w:val="20"/>
              </w:rPr>
              <w:t xml:space="preserve"> </w:t>
            </w:r>
            <w:r w:rsidRPr="00905CD9">
              <w:rPr>
                <w:rFonts w:ascii="Calibri" w:hAnsi="Calibri"/>
                <w:color w:val="000000"/>
                <w:sz w:val="20"/>
                <w:szCs w:val="20"/>
              </w:rPr>
              <w:t xml:space="preserve">Ben Gurion International Airport </w:t>
            </w:r>
          </w:p>
          <w:p w14:paraId="6F015E74" w14:textId="4D08B49A" w:rsidR="00297FAB" w:rsidRPr="00905CD9"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sz w:val="20"/>
                <w:szCs w:val="20"/>
                <w:lang w:val="en-GB" w:eastAsia="en-GB"/>
              </w:rPr>
              <w:t xml:space="preserve">All group transportation in Israel on private chartered </w:t>
            </w:r>
            <w:r w:rsidR="004958E2">
              <w:rPr>
                <w:rFonts w:ascii="Calibri" w:hAnsi="Calibri"/>
                <w:sz w:val="20"/>
                <w:szCs w:val="20"/>
                <w:lang w:val="en-GB" w:eastAsia="en-GB"/>
              </w:rPr>
              <w:t>bus</w:t>
            </w:r>
            <w:r w:rsidRPr="00905CD9">
              <w:rPr>
                <w:rFonts w:ascii="Calibri" w:hAnsi="Calibri"/>
                <w:sz w:val="20"/>
                <w:szCs w:val="20"/>
                <w:lang w:val="en-GB" w:eastAsia="en-GB"/>
              </w:rPr>
              <w:t xml:space="preserve"> as per the itinerary</w:t>
            </w:r>
            <w:r w:rsidRPr="00905CD9">
              <w:rPr>
                <w:rFonts w:ascii="Calibri" w:hAnsi="Calibri"/>
                <w:color w:val="000000"/>
                <w:sz w:val="20"/>
                <w:szCs w:val="20"/>
              </w:rPr>
              <w:t xml:space="preserve"> </w:t>
            </w:r>
          </w:p>
          <w:p w14:paraId="27FD1D19" w14:textId="6B5B7C32" w:rsidR="00A26EBF" w:rsidRPr="00A26EBF" w:rsidRDefault="004958E2" w:rsidP="00804687">
            <w:pPr>
              <w:pStyle w:val="a9"/>
              <w:widowControl w:val="0"/>
              <w:numPr>
                <w:ilvl w:val="0"/>
                <w:numId w:val="13"/>
              </w:numPr>
              <w:autoSpaceDE w:val="0"/>
              <w:autoSpaceDN w:val="0"/>
              <w:bidi w:val="0"/>
              <w:adjustRightInd w:val="0"/>
              <w:ind w:left="368"/>
              <w:rPr>
                <w:rFonts w:ascii="Calibri" w:hAnsi="Calibri"/>
                <w:sz w:val="20"/>
                <w:szCs w:val="20"/>
                <w:lang w:val="en-GB" w:eastAsia="en-GB"/>
              </w:rPr>
            </w:pPr>
            <w:r>
              <w:rPr>
                <w:rFonts w:ascii="Calibri" w:hAnsi="Calibri"/>
                <w:sz w:val="20"/>
                <w:szCs w:val="20"/>
                <w:lang w:val="en-GB" w:eastAsia="en-GB"/>
              </w:rPr>
              <w:t>A</w:t>
            </w:r>
            <w:r w:rsidR="000D6BDC" w:rsidRPr="00905CD9">
              <w:rPr>
                <w:rFonts w:ascii="Calibri" w:hAnsi="Calibri"/>
                <w:sz w:val="20"/>
                <w:szCs w:val="20"/>
                <w:lang w:val="en-GB" w:eastAsia="en-GB"/>
              </w:rPr>
              <w:t xml:space="preserve">ccommodations </w:t>
            </w:r>
            <w:r w:rsidR="00804687">
              <w:rPr>
                <w:rFonts w:ascii="Calibri" w:hAnsi="Calibri"/>
                <w:sz w:val="20"/>
                <w:szCs w:val="20"/>
                <w:lang w:val="en-GB" w:eastAsia="en-GB"/>
              </w:rPr>
              <w:t xml:space="preserve">as per Itinerary </w:t>
            </w:r>
            <w:r w:rsidR="000D6BDC" w:rsidRPr="00905CD9">
              <w:rPr>
                <w:rFonts w:ascii="Calibri" w:hAnsi="Calibri"/>
                <w:sz w:val="20"/>
                <w:szCs w:val="20"/>
                <w:lang w:val="en-GB" w:eastAsia="en-GB"/>
              </w:rPr>
              <w:t>– </w:t>
            </w:r>
            <w:r w:rsidR="00804687">
              <w:rPr>
                <w:rFonts w:ascii="Calibri" w:hAnsi="Calibri"/>
                <w:sz w:val="20"/>
                <w:szCs w:val="20"/>
                <w:lang w:val="en-GB" w:eastAsia="en-GB"/>
              </w:rPr>
              <w:t xml:space="preserve">double occupancy  </w:t>
            </w:r>
          </w:p>
          <w:p w14:paraId="229168E0" w14:textId="2FA10347" w:rsidR="000D6BDC" w:rsidRPr="0091297D" w:rsidRDefault="00A26EBF" w:rsidP="0091297D">
            <w:pPr>
              <w:pStyle w:val="a9"/>
              <w:widowControl w:val="0"/>
              <w:numPr>
                <w:ilvl w:val="0"/>
                <w:numId w:val="13"/>
              </w:numPr>
              <w:autoSpaceDE w:val="0"/>
              <w:autoSpaceDN w:val="0"/>
              <w:bidi w:val="0"/>
              <w:adjustRightInd w:val="0"/>
              <w:ind w:left="368"/>
              <w:rPr>
                <w:rFonts w:ascii="Calibri" w:hAnsi="Calibri"/>
                <w:sz w:val="20"/>
                <w:szCs w:val="20"/>
                <w:lang w:val="en-GB" w:eastAsia="en-GB"/>
              </w:rPr>
            </w:pPr>
            <w:r w:rsidRPr="00905CD9">
              <w:rPr>
                <w:rFonts w:ascii="Calibri" w:hAnsi="Calibri"/>
                <w:sz w:val="20"/>
                <w:szCs w:val="20"/>
                <w:lang w:val="en-GB" w:eastAsia="en-GB"/>
              </w:rPr>
              <w:t>Israeli breakfast every morning plus </w:t>
            </w:r>
            <w:r w:rsidR="00C62CBA">
              <w:rPr>
                <w:rFonts w:ascii="Calibri" w:hAnsi="Calibri"/>
                <w:sz w:val="20"/>
                <w:szCs w:val="20"/>
                <w:lang w:val="en-GB" w:eastAsia="en-GB"/>
              </w:rPr>
              <w:t>3</w:t>
            </w:r>
            <w:r w:rsidRPr="00556E85">
              <w:rPr>
                <w:rFonts w:ascii="Calibri" w:hAnsi="Calibri"/>
                <w:b/>
                <w:bCs/>
                <w:sz w:val="20"/>
                <w:szCs w:val="20"/>
                <w:lang w:val="en-GB" w:eastAsia="en-GB"/>
              </w:rPr>
              <w:t xml:space="preserve"> </w:t>
            </w:r>
            <w:r w:rsidRPr="00905CD9">
              <w:rPr>
                <w:rFonts w:ascii="Calibri" w:hAnsi="Calibri"/>
                <w:sz w:val="20"/>
                <w:szCs w:val="20"/>
                <w:lang w:val="en-GB" w:eastAsia="en-GB"/>
              </w:rPr>
              <w:t>additional included meals</w:t>
            </w:r>
            <w:r w:rsidR="00804687">
              <w:rPr>
                <w:rFonts w:ascii="Calibri" w:hAnsi="Calibri"/>
                <w:sz w:val="20"/>
                <w:szCs w:val="20"/>
                <w:lang w:val="en-GB" w:eastAsia="en-GB"/>
              </w:rPr>
              <w:t xml:space="preserve"> </w:t>
            </w:r>
          </w:p>
        </w:tc>
        <w:tc>
          <w:tcPr>
            <w:tcW w:w="5273" w:type="dxa"/>
          </w:tcPr>
          <w:p w14:paraId="7AA726C5" w14:textId="67A61D2B" w:rsidR="000D6BDC" w:rsidRPr="00F5315B" w:rsidRDefault="000D6BDC" w:rsidP="00F5315B">
            <w:pPr>
              <w:pStyle w:val="a9"/>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t>Keshet Israel Tour Educator</w:t>
            </w:r>
            <w:r w:rsidRPr="00905CD9">
              <w:rPr>
                <w:rFonts w:ascii="Calibri" w:hAnsi="Calibri"/>
                <w:color w:val="000000"/>
                <w:sz w:val="20"/>
                <w:szCs w:val="20"/>
              </w:rPr>
              <w:t xml:space="preserve"> </w:t>
            </w:r>
            <w:r w:rsidRPr="00905CD9">
              <w:rPr>
                <w:rFonts w:ascii="Calibri" w:hAnsi="Calibri"/>
                <w:color w:val="000000"/>
                <w:sz w:val="20"/>
                <w:szCs w:val="20"/>
              </w:rPr>
              <w:tab/>
            </w:r>
            <w:r w:rsidRPr="00F5315B">
              <w:rPr>
                <w:rFonts w:ascii="Calibri" w:hAnsi="Calibri"/>
                <w:color w:val="000000"/>
                <w:sz w:val="20"/>
                <w:szCs w:val="20"/>
              </w:rPr>
              <w:tab/>
            </w:r>
          </w:p>
          <w:p w14:paraId="55DF52BF" w14:textId="77777777" w:rsidR="000D6BDC" w:rsidRPr="00905CD9"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color w:val="000000"/>
                <w:sz w:val="20"/>
                <w:szCs w:val="20"/>
              </w:rPr>
              <w:t xml:space="preserve">Keshet </w:t>
            </w:r>
            <w:r w:rsidR="000F0951" w:rsidRPr="00905CD9">
              <w:rPr>
                <w:rFonts w:ascii="Calibri" w:hAnsi="Calibri"/>
                <w:color w:val="000000"/>
                <w:sz w:val="20"/>
                <w:szCs w:val="20"/>
              </w:rPr>
              <w:t>h</w:t>
            </w:r>
            <w:r w:rsidRPr="00905CD9">
              <w:rPr>
                <w:rFonts w:ascii="Calibri" w:hAnsi="Calibri"/>
                <w:color w:val="000000"/>
                <w:sz w:val="20"/>
                <w:szCs w:val="20"/>
              </w:rPr>
              <w:t xml:space="preserve">at and insulated water bottle </w:t>
            </w:r>
          </w:p>
          <w:p w14:paraId="77F1C352" w14:textId="14D84534" w:rsidR="000D6BDC" w:rsidRPr="0048041A" w:rsidRDefault="00804687" w:rsidP="0048041A">
            <w:pPr>
              <w:pStyle w:val="a9"/>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Tip</w:t>
            </w:r>
            <w:r w:rsidR="00AF3F47">
              <w:rPr>
                <w:rFonts w:ascii="Calibri" w:hAnsi="Calibri"/>
                <w:color w:val="000000"/>
                <w:sz w:val="20"/>
                <w:szCs w:val="20"/>
              </w:rPr>
              <w:t>s</w:t>
            </w:r>
            <w:r>
              <w:rPr>
                <w:rFonts w:ascii="Calibri" w:hAnsi="Calibri"/>
                <w:color w:val="000000"/>
                <w:sz w:val="20"/>
                <w:szCs w:val="20"/>
              </w:rPr>
              <w:t xml:space="preserve"> for </w:t>
            </w:r>
            <w:r w:rsidR="00AF3F47">
              <w:rPr>
                <w:rFonts w:ascii="Calibri" w:hAnsi="Calibri"/>
                <w:color w:val="000000"/>
                <w:sz w:val="20"/>
                <w:szCs w:val="20"/>
              </w:rPr>
              <w:t xml:space="preserve">Guide and </w:t>
            </w:r>
            <w:r>
              <w:rPr>
                <w:rFonts w:ascii="Calibri" w:hAnsi="Calibri"/>
                <w:color w:val="000000"/>
                <w:sz w:val="20"/>
                <w:szCs w:val="20"/>
              </w:rPr>
              <w:t>Bus Driver</w:t>
            </w:r>
          </w:p>
        </w:tc>
      </w:tr>
    </w:tbl>
    <w:p w14:paraId="57ABC881" w14:textId="77777777" w:rsidR="000D6BDC" w:rsidRPr="00905CD9" w:rsidRDefault="000D6BDC" w:rsidP="00804687">
      <w:pPr>
        <w:widowControl w:val="0"/>
        <w:autoSpaceDE w:val="0"/>
        <w:autoSpaceDN w:val="0"/>
        <w:adjustRightInd w:val="0"/>
        <w:rPr>
          <w:rFonts w:ascii="Calibri" w:hAnsi="Calibri"/>
          <w:b/>
          <w:bCs/>
          <w:color w:val="000000"/>
          <w:sz w:val="10"/>
          <w:szCs w:val="10"/>
        </w:rPr>
      </w:pPr>
    </w:p>
    <w:p w14:paraId="7437E084" w14:textId="59EBC90E" w:rsidR="000D6BDC" w:rsidRPr="007C138C" w:rsidRDefault="000D6BDC" w:rsidP="00AF3F47">
      <w:pPr>
        <w:spacing w:after="200"/>
        <w:rPr>
          <w:rFonts w:ascii="Calibri" w:hAnsi="Calibri"/>
          <w:b/>
          <w:bCs/>
          <w:color w:val="000000"/>
        </w:rPr>
      </w:pPr>
      <w:r w:rsidRPr="00905CD9">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0583034D" w14:textId="77777777" w:rsidTr="006A28C3">
        <w:trPr>
          <w:jc w:val="center"/>
        </w:trPr>
        <w:tc>
          <w:tcPr>
            <w:tcW w:w="2808" w:type="dxa"/>
          </w:tcPr>
          <w:p w14:paraId="1EAC97F0" w14:textId="77777777" w:rsidR="00C56E86" w:rsidRDefault="00B002D5" w:rsidP="00905CD9">
            <w:pPr>
              <w:pStyle w:val="a9"/>
              <w:numPr>
                <w:ilvl w:val="0"/>
                <w:numId w:val="15"/>
              </w:numPr>
              <w:tabs>
                <w:tab w:val="left" w:pos="720"/>
              </w:tabs>
              <w:bidi w:val="0"/>
              <w:rPr>
                <w:rFonts w:ascii="Calibri" w:hAnsi="Calibri"/>
                <w:sz w:val="20"/>
                <w:szCs w:val="20"/>
                <w:lang w:val="en-GB" w:eastAsia="en-GB"/>
              </w:rPr>
            </w:pPr>
            <w:r>
              <w:rPr>
                <w:rFonts w:ascii="Calibri" w:hAnsi="Calibri"/>
                <w:sz w:val="20"/>
                <w:szCs w:val="20"/>
                <w:lang w:val="en-GB" w:eastAsia="en-GB"/>
              </w:rPr>
              <w:t xml:space="preserve">Airfare </w:t>
            </w:r>
          </w:p>
          <w:p w14:paraId="1EAD1820" w14:textId="43D6B362" w:rsidR="006A28C3" w:rsidRPr="006A28C3" w:rsidRDefault="006A28C3" w:rsidP="00C56E86">
            <w:pPr>
              <w:pStyle w:val="a9"/>
              <w:numPr>
                <w:ilvl w:val="0"/>
                <w:numId w:val="15"/>
              </w:numPr>
              <w:tabs>
                <w:tab w:val="left" w:pos="720"/>
              </w:tabs>
              <w:bidi w:val="0"/>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21F3E54" w14:textId="77777777" w:rsidR="000B21C1" w:rsidRDefault="000B21C1" w:rsidP="000B21C1">
            <w:pPr>
              <w:pStyle w:val="a9"/>
              <w:tabs>
                <w:tab w:val="left" w:pos="720"/>
              </w:tabs>
              <w:bidi w:val="0"/>
              <w:jc w:val="both"/>
              <w:rPr>
                <w:rFonts w:ascii="Calibri" w:hAnsi="Calibri"/>
                <w:sz w:val="20"/>
                <w:szCs w:val="20"/>
                <w:lang w:val="en-GB" w:eastAsia="en-GB"/>
              </w:rPr>
            </w:pPr>
          </w:p>
          <w:p w14:paraId="516CF78C" w14:textId="77777777" w:rsidR="000B21C1" w:rsidRPr="000D6BDC" w:rsidRDefault="000B21C1" w:rsidP="000B21C1">
            <w:pPr>
              <w:pStyle w:val="a9"/>
              <w:tabs>
                <w:tab w:val="left" w:pos="720"/>
              </w:tabs>
              <w:bidi w:val="0"/>
              <w:jc w:val="both"/>
              <w:rPr>
                <w:rFonts w:ascii="Calibri" w:hAnsi="Calibri"/>
                <w:sz w:val="20"/>
                <w:szCs w:val="20"/>
                <w:lang w:val="en-GB" w:eastAsia="en-GB"/>
              </w:rPr>
            </w:pPr>
          </w:p>
        </w:tc>
        <w:tc>
          <w:tcPr>
            <w:tcW w:w="4050" w:type="dxa"/>
          </w:tcPr>
          <w:p w14:paraId="5C61A2E1"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8B27698"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47BC04AC" w14:textId="77777777" w:rsidR="00CC7247" w:rsidRPr="00CC7247" w:rsidRDefault="0056086E" w:rsidP="00CC7247">
            <w:pPr>
              <w:pStyle w:val="a9"/>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44B3F9C4" w14:textId="639E374A" w:rsidR="00CC7247" w:rsidRPr="00CC7247" w:rsidRDefault="00CC7247" w:rsidP="00CC7247">
            <w:pPr>
              <w:pStyle w:val="a9"/>
              <w:numPr>
                <w:ilvl w:val="0"/>
                <w:numId w:val="15"/>
              </w:numPr>
              <w:tabs>
                <w:tab w:val="left" w:pos="360"/>
              </w:tabs>
              <w:bidi w:val="0"/>
              <w:ind w:left="347"/>
              <w:rPr>
                <w:rFonts w:ascii="Calibri" w:hAnsi="Calibri"/>
                <w:sz w:val="20"/>
                <w:szCs w:val="20"/>
                <w:lang w:val="en-GB" w:eastAsia="en-GB"/>
              </w:rPr>
            </w:pPr>
            <w:r w:rsidRPr="00CC7247">
              <w:rPr>
                <w:rFonts w:ascii="Calibri" w:hAnsi="Calibri"/>
                <w:sz w:val="20"/>
                <w:szCs w:val="20"/>
                <w:lang w:val="en-GB" w:eastAsia="en-GB"/>
              </w:rPr>
              <w:t xml:space="preserve">Laundry service  </w:t>
            </w:r>
          </w:p>
          <w:p w14:paraId="7D321600" w14:textId="51A26ADD" w:rsidR="009E09A0" w:rsidRPr="006F2B5F" w:rsidRDefault="009E09A0" w:rsidP="00CC7247">
            <w:pPr>
              <w:pStyle w:val="a9"/>
              <w:tabs>
                <w:tab w:val="left" w:pos="360"/>
              </w:tabs>
              <w:bidi w:val="0"/>
              <w:ind w:left="347"/>
              <w:rPr>
                <w:rFonts w:ascii="Calibri" w:hAnsi="Calibri"/>
                <w:sz w:val="20"/>
                <w:szCs w:val="20"/>
                <w:lang w:val="en-GB" w:eastAsia="en-GB"/>
              </w:rPr>
            </w:pPr>
          </w:p>
        </w:tc>
      </w:tr>
    </w:tbl>
    <w:p w14:paraId="01DFE53A" w14:textId="77777777" w:rsidR="00AF3F47" w:rsidRDefault="00AF3F47" w:rsidP="000B21C1">
      <w:pPr>
        <w:widowControl w:val="0"/>
        <w:tabs>
          <w:tab w:val="left" w:pos="90"/>
          <w:tab w:val="left" w:pos="360"/>
        </w:tabs>
        <w:autoSpaceDE w:val="0"/>
        <w:autoSpaceDN w:val="0"/>
        <w:adjustRightInd w:val="0"/>
        <w:spacing w:before="16"/>
        <w:jc w:val="both"/>
        <w:rPr>
          <w:rFonts w:ascii="Calibri" w:hAnsi="Calibri"/>
          <w:b/>
          <w:bCs/>
          <w:color w:val="000000"/>
        </w:rPr>
      </w:pPr>
    </w:p>
    <w:p w14:paraId="3EE2CA4D" w14:textId="77777777" w:rsidR="00AF3F47" w:rsidRDefault="00AF3F47">
      <w:pPr>
        <w:spacing w:after="200" w:line="276" w:lineRule="auto"/>
        <w:rPr>
          <w:rFonts w:ascii="Calibri" w:hAnsi="Calibri"/>
          <w:b/>
          <w:bCs/>
          <w:color w:val="000000"/>
        </w:rPr>
      </w:pPr>
      <w:r>
        <w:rPr>
          <w:rFonts w:ascii="Calibri" w:hAnsi="Calibri"/>
          <w:b/>
          <w:bCs/>
          <w:color w:val="000000"/>
        </w:rPr>
        <w:br w:type="page"/>
      </w:r>
    </w:p>
    <w:p w14:paraId="691DAC18" w14:textId="0569976C" w:rsidR="000B21C1" w:rsidRDefault="000B21C1" w:rsidP="000B21C1">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lastRenderedPageBreak/>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0B21C1" w:rsidRPr="00E93BFF" w14:paraId="4A7355AC"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25FFB39" w14:textId="53C61B4D"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3BFF">
              <w:rPr>
                <w:rFonts w:ascii="Calibri" w:hAnsi="Calibri"/>
                <w:sz w:val="23"/>
                <w:szCs w:val="23"/>
                <w:lang w:bidi="ar-SA"/>
              </w:rPr>
              <w:t xml:space="preserve">December </w:t>
            </w:r>
            <w:r w:rsidR="00AF3F47">
              <w:rPr>
                <w:rFonts w:ascii="Calibri" w:hAnsi="Calibri"/>
                <w:sz w:val="23"/>
                <w:szCs w:val="23"/>
                <w:lang w:bidi="ar-SA"/>
              </w:rPr>
              <w:t>25</w:t>
            </w:r>
            <w:r w:rsidRPr="00E93BFF">
              <w:rPr>
                <w:rFonts w:ascii="Calibri" w:hAnsi="Calibri"/>
                <w:sz w:val="23"/>
                <w:szCs w:val="23"/>
                <w:lang w:bidi="ar-SA"/>
              </w:rPr>
              <w:t>, 202</w:t>
            </w:r>
            <w:r>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27357FC4"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Registration without payment</w:t>
            </w:r>
          </w:p>
        </w:tc>
      </w:tr>
      <w:tr w:rsidR="000B21C1" w14:paraId="63B32830"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E035E51" w14:textId="0CFCBEA0" w:rsidR="000B21C1" w:rsidRPr="00E93BFF" w:rsidRDefault="00AF3F47"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January</w:t>
            </w:r>
            <w:r w:rsidR="000B21C1" w:rsidRPr="00E93BFF">
              <w:rPr>
                <w:rFonts w:ascii="Calibri" w:hAnsi="Calibri"/>
                <w:sz w:val="23"/>
                <w:szCs w:val="23"/>
                <w:lang w:bidi="ar-SA"/>
              </w:rPr>
              <w:t xml:space="preserve"> </w:t>
            </w:r>
            <w:r>
              <w:rPr>
                <w:rFonts w:ascii="Calibri" w:hAnsi="Calibri"/>
                <w:sz w:val="23"/>
                <w:szCs w:val="23"/>
                <w:lang w:bidi="ar-SA"/>
              </w:rPr>
              <w:t>5</w:t>
            </w:r>
            <w:r w:rsidR="000B21C1" w:rsidRPr="00E93BFF">
              <w:rPr>
                <w:rFonts w:ascii="Calibri" w:hAnsi="Calibri"/>
                <w:sz w:val="23"/>
                <w:szCs w:val="23"/>
                <w:lang w:bidi="ar-SA"/>
              </w:rPr>
              <w:t>, 202</w:t>
            </w:r>
            <w:r w:rsidR="000B21C1">
              <w:rPr>
                <w:rFonts w:ascii="Calibri" w:hAnsi="Calibri"/>
                <w:sz w:val="23"/>
                <w:szCs w:val="23"/>
                <w:lang w:bidi="ar-SA"/>
              </w:rPr>
              <w:t>4</w:t>
            </w:r>
          </w:p>
        </w:tc>
        <w:tc>
          <w:tcPr>
            <w:tcW w:w="6210" w:type="dxa"/>
            <w:tcBorders>
              <w:top w:val="single" w:sz="2" w:space="0" w:color="auto"/>
              <w:left w:val="single" w:sz="2" w:space="0" w:color="auto"/>
              <w:bottom w:val="single" w:sz="2" w:space="0" w:color="auto"/>
              <w:right w:val="single" w:sz="2" w:space="0" w:color="auto"/>
            </w:tcBorders>
            <w:hideMark/>
          </w:tcPr>
          <w:p w14:paraId="52460824" w14:textId="3F56A5AF" w:rsidR="000B21C1"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3BFF">
              <w:rPr>
                <w:rFonts w:ascii="Calibri" w:hAnsi="Calibri"/>
                <w:sz w:val="23"/>
                <w:szCs w:val="23"/>
                <w:lang w:bidi="ar-SA"/>
              </w:rPr>
              <w:t xml:space="preserve">Payment due in full </w:t>
            </w:r>
          </w:p>
        </w:tc>
      </w:tr>
    </w:tbl>
    <w:p w14:paraId="6B19B4D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543BA287" w14:textId="715524CF" w:rsidR="000B21C1" w:rsidRPr="007C138C" w:rsidRDefault="000B21C1" w:rsidP="000B21C1">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 xml:space="preserve">In case of cancelation of the trip or your withdrawal from the trip or your non-participation in the trip for any reason </w:t>
      </w:r>
      <w:r w:rsidR="00AF3F47">
        <w:rPr>
          <w:rFonts w:ascii="Calibri" w:hAnsi="Calibri"/>
          <w:color w:val="000000"/>
          <w:sz w:val="20"/>
          <w:szCs w:val="20"/>
        </w:rPr>
        <w:t>not in Keshet’s control</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0B21C1" w:rsidRPr="00E93BFF" w14:paraId="04DCD5C2"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0ED6E9CA"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65D3AE91"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Refund</w:t>
            </w:r>
          </w:p>
        </w:tc>
      </w:tr>
      <w:tr w:rsidR="000B21C1" w:rsidRPr="00B31F24" w14:paraId="3B11A37E"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3899E2FF" w14:textId="57B70214" w:rsidR="000B21C1" w:rsidRPr="00E93BFF" w:rsidRDefault="00AF3F47"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lang w:bidi="ar-SA"/>
              </w:rPr>
              <w:t>January</w:t>
            </w:r>
            <w:r w:rsidR="000B21C1" w:rsidRPr="00E93BFF">
              <w:rPr>
                <w:rFonts w:ascii="Calibri" w:hAnsi="Calibri"/>
                <w:sz w:val="23"/>
                <w:szCs w:val="23"/>
                <w:lang w:bidi="ar-SA"/>
              </w:rPr>
              <w:t xml:space="preserve"> </w:t>
            </w:r>
            <w:r>
              <w:rPr>
                <w:rFonts w:ascii="Calibri" w:hAnsi="Calibri"/>
                <w:sz w:val="23"/>
                <w:szCs w:val="23"/>
                <w:lang w:bidi="ar-SA"/>
              </w:rPr>
              <w:t>5</w:t>
            </w:r>
            <w:r w:rsidR="000B21C1" w:rsidRPr="00E93BFF">
              <w:rPr>
                <w:rFonts w:ascii="Calibri" w:hAnsi="Calibri"/>
                <w:sz w:val="23"/>
                <w:szCs w:val="23"/>
                <w:lang w:bidi="ar-SA"/>
              </w:rPr>
              <w:t>, 202</w:t>
            </w:r>
            <w:r w:rsidR="000B21C1">
              <w:rPr>
                <w:rFonts w:ascii="Calibri" w:hAnsi="Calibri"/>
                <w:sz w:val="23"/>
                <w:szCs w:val="23"/>
                <w:lang w:bidi="ar-SA"/>
              </w:rPr>
              <w:t>4</w:t>
            </w:r>
          </w:p>
        </w:tc>
        <w:tc>
          <w:tcPr>
            <w:tcW w:w="6228" w:type="dxa"/>
            <w:tcBorders>
              <w:top w:val="single" w:sz="4" w:space="0" w:color="auto"/>
              <w:left w:val="single" w:sz="4" w:space="0" w:color="auto"/>
              <w:bottom w:val="single" w:sz="4" w:space="0" w:color="auto"/>
              <w:right w:val="single" w:sz="4" w:space="0" w:color="auto"/>
            </w:tcBorders>
          </w:tcPr>
          <w:p w14:paraId="02A62622" w14:textId="77777777" w:rsidR="000B21C1" w:rsidRPr="00B31F24"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E93BFF">
              <w:rPr>
                <w:rFonts w:ascii="Calibri" w:hAnsi="Calibri"/>
                <w:sz w:val="23"/>
                <w:szCs w:val="23"/>
              </w:rPr>
              <w:t>No Refund</w:t>
            </w:r>
          </w:p>
        </w:tc>
      </w:tr>
    </w:tbl>
    <w:p w14:paraId="298350E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442FED23"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5D5AD7B7"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3C00B7DF"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647C53D4" w14:textId="70C98DD8"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135335F7" w14:textId="7629D287" w:rsidR="00AF3F47" w:rsidRDefault="00087FB2" w:rsidP="00AF3F47">
      <w:pPr>
        <w:pStyle w:val="a9"/>
        <w:widowControl w:val="0"/>
        <w:tabs>
          <w:tab w:val="left" w:pos="90"/>
          <w:tab w:val="left" w:pos="360"/>
        </w:tabs>
        <w:autoSpaceDE w:val="0"/>
        <w:autoSpaceDN w:val="0"/>
        <w:adjustRightInd w:val="0"/>
        <w:jc w:val="right"/>
        <w:rPr>
          <w:rFonts w:ascii="Calibri" w:hAnsi="Calibri" w:cs="Calibri"/>
          <w:color w:val="222222"/>
          <w:sz w:val="22"/>
          <w:szCs w:val="22"/>
          <w:shd w:val="clear" w:color="auto" w:fill="FFFFFF"/>
        </w:rPr>
      </w:pPr>
      <w:hyperlink r:id="rId10" w:history="1">
        <w:r w:rsidRPr="005D711D">
          <w:rPr>
            <w:rStyle w:val="Hyperlink"/>
          </w:rPr>
          <w:t>https://keshetisrael.formstack.com/forms/stephen_wise_temple_solidarity_trip_2024_registration_form</w:t>
        </w:r>
      </w:hyperlink>
      <w:r>
        <w:t xml:space="preserve"> </w:t>
      </w:r>
    </w:p>
    <w:p w14:paraId="0475E767" w14:textId="77777777" w:rsidR="00AF3F47" w:rsidRDefault="00AF3F47" w:rsidP="00AF3F47">
      <w:pPr>
        <w:pStyle w:val="a9"/>
        <w:widowControl w:val="0"/>
        <w:tabs>
          <w:tab w:val="left" w:pos="90"/>
          <w:tab w:val="left" w:pos="360"/>
        </w:tabs>
        <w:autoSpaceDE w:val="0"/>
        <w:autoSpaceDN w:val="0"/>
        <w:adjustRightInd w:val="0"/>
        <w:jc w:val="right"/>
        <w:rPr>
          <w:rFonts w:ascii="Calibri" w:hAnsi="Calibri" w:cs="Calibri"/>
          <w:color w:val="222222"/>
          <w:sz w:val="22"/>
          <w:szCs w:val="22"/>
          <w:shd w:val="clear" w:color="auto" w:fill="FFFFFF"/>
        </w:rPr>
      </w:pPr>
    </w:p>
    <w:p w14:paraId="5FB7BF69" w14:textId="7A4A0384" w:rsidR="00AF3F47" w:rsidRDefault="00AF3F47" w:rsidP="00AF3F47">
      <w:pPr>
        <w:pStyle w:val="a9"/>
        <w:widowControl w:val="0"/>
        <w:tabs>
          <w:tab w:val="left" w:pos="90"/>
          <w:tab w:val="left" w:pos="360"/>
        </w:tabs>
        <w:autoSpaceDE w:val="0"/>
        <w:autoSpaceDN w:val="0"/>
        <w:adjustRightInd w:val="0"/>
        <w:jc w:val="right"/>
        <w:rPr>
          <w:rFonts w:ascii="Calibri" w:hAnsi="Calibri" w:cs="Calibri"/>
          <w:b/>
          <w:bCs/>
          <w:color w:val="222222"/>
          <w:sz w:val="22"/>
          <w:szCs w:val="22"/>
          <w:shd w:val="clear" w:color="auto" w:fill="FFFFFF"/>
        </w:rPr>
      </w:pPr>
      <w:r>
        <w:rPr>
          <w:rFonts w:ascii="Calibri" w:hAnsi="Calibri" w:cs="Calibri"/>
          <w:color w:val="222222"/>
          <w:sz w:val="22"/>
          <w:szCs w:val="22"/>
          <w:shd w:val="clear" w:color="auto" w:fill="FFFFFF"/>
        </w:rPr>
        <w:t>Keshet strongly urges you to purchase cancellation insurance and supplemental medical coverage (which covers pre-existing conditions). </w:t>
      </w:r>
      <w:r>
        <w:rPr>
          <w:rFonts w:ascii="Calibri" w:hAnsi="Calibri" w:cs="Calibri"/>
          <w:b/>
          <w:bCs/>
          <w:color w:val="222222"/>
          <w:sz w:val="22"/>
          <w:szCs w:val="22"/>
          <w:shd w:val="clear" w:color="auto" w:fill="FFFFFF"/>
        </w:rPr>
        <w:t>Please be sure that the policy which you purchase includes coverage for trip interruption or cancellation as well as withdrawal on your part due to health issues, pandemic, security and war related reasons</w:t>
      </w:r>
      <w:r>
        <w:rPr>
          <w:rFonts w:ascii="Calibri" w:hAnsi="Calibri" w:cs="Calibri"/>
          <w:b/>
          <w:bCs/>
          <w:color w:val="000000"/>
          <w:sz w:val="22"/>
          <w:szCs w:val="22"/>
          <w:shd w:val="clear" w:color="auto" w:fill="FFFFFF"/>
        </w:rPr>
        <w:t>. </w:t>
      </w:r>
      <w:r>
        <w:rPr>
          <w:rFonts w:ascii="Calibri" w:hAnsi="Calibri" w:cs="Calibri"/>
          <w:color w:val="222222"/>
          <w:sz w:val="22"/>
          <w:szCs w:val="22"/>
          <w:shd w:val="clear" w:color="auto" w:fill="FFFFFF"/>
        </w:rPr>
        <w:t> We recommend the </w:t>
      </w:r>
      <w:r>
        <w:rPr>
          <w:rFonts w:ascii="Calibri" w:hAnsi="Calibri" w:cs="Calibri"/>
          <w:b/>
          <w:bCs/>
          <w:color w:val="222222"/>
          <w:sz w:val="22"/>
          <w:szCs w:val="22"/>
          <w:shd w:val="clear" w:color="auto" w:fill="FFFFFF"/>
        </w:rPr>
        <w:t>"Cancel For Any Reason"</w:t>
      </w:r>
      <w:r>
        <w:rPr>
          <w:rFonts w:ascii="Calibri" w:hAnsi="Calibri" w:cs="Calibri"/>
          <w:color w:val="222222"/>
          <w:sz w:val="22"/>
          <w:szCs w:val="22"/>
          <w:shd w:val="clear" w:color="auto" w:fill="FFFFFF"/>
        </w:rPr>
        <w:t> policies which offer the broadest coverage. </w:t>
      </w:r>
      <w:r>
        <w:rPr>
          <w:rFonts w:ascii="Calibri" w:hAnsi="Calibri" w:cs="Calibri"/>
          <w:b/>
          <w:bCs/>
          <w:color w:val="222222"/>
          <w:sz w:val="22"/>
          <w:szCs w:val="22"/>
          <w:shd w:val="clear" w:color="auto" w:fill="FFFFFF"/>
        </w:rPr>
        <w:t>Most insurance policies require purchase within 10 days of your date of first payment for the trip</w:t>
      </w:r>
    </w:p>
    <w:p w14:paraId="7BA568DB" w14:textId="77777777" w:rsidR="00AF3F47" w:rsidRDefault="00AF3F47" w:rsidP="00AF3F47">
      <w:pPr>
        <w:pStyle w:val="a9"/>
        <w:widowControl w:val="0"/>
        <w:tabs>
          <w:tab w:val="left" w:pos="90"/>
          <w:tab w:val="left" w:pos="360"/>
        </w:tabs>
        <w:autoSpaceDE w:val="0"/>
        <w:autoSpaceDN w:val="0"/>
        <w:adjustRightInd w:val="0"/>
        <w:jc w:val="right"/>
        <w:rPr>
          <w:rFonts w:ascii="Calibri" w:hAnsi="Calibri"/>
          <w:b/>
          <w:bCs/>
          <w:color w:val="000000"/>
          <w:sz w:val="23"/>
          <w:szCs w:val="23"/>
        </w:rPr>
      </w:pPr>
    </w:p>
    <w:p w14:paraId="56761C75" w14:textId="77777777" w:rsidR="000B21C1" w:rsidRDefault="000B21C1" w:rsidP="000B21C1">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905CD9">
        <w:rPr>
          <w:rFonts w:asciiTheme="minorHAnsi" w:hAnsiTheme="minorHAnsi"/>
          <w:color w:val="000000"/>
          <w:sz w:val="22"/>
          <w:szCs w:val="22"/>
        </w:rPr>
        <w:t xml:space="preserve">Please contact </w:t>
      </w:r>
      <w:r>
        <w:rPr>
          <w:rFonts w:asciiTheme="minorHAnsi" w:hAnsiTheme="minorHAnsi"/>
          <w:b/>
          <w:bCs/>
          <w:color w:val="000000"/>
          <w:sz w:val="22"/>
          <w:szCs w:val="22"/>
        </w:rPr>
        <w:t>Geoff Winston</w:t>
      </w:r>
      <w:r w:rsidRPr="00905CD9">
        <w:rPr>
          <w:rFonts w:asciiTheme="minorHAnsi" w:hAnsiTheme="minorHAnsi"/>
          <w:color w:val="000000"/>
          <w:sz w:val="22"/>
          <w:szCs w:val="22"/>
        </w:rPr>
        <w:t xml:space="preserve">, Keshet’s Director of Programming, with any questions about the trip: </w:t>
      </w:r>
      <w:hyperlink r:id="rId11" w:history="1">
        <w:r w:rsidRPr="00664443">
          <w:rPr>
            <w:rStyle w:val="Hyperlink"/>
            <w:rFonts w:asciiTheme="minorHAnsi" w:hAnsiTheme="minorHAnsi"/>
            <w:sz w:val="22"/>
            <w:szCs w:val="22"/>
          </w:rPr>
          <w:t>geoff@keshetisrael.co.il</w:t>
        </w:r>
      </w:hyperlink>
    </w:p>
    <w:p w14:paraId="0C2EA4E6" w14:textId="77777777" w:rsidR="000B21C1" w:rsidRDefault="000B21C1" w:rsidP="000B21C1">
      <w:pPr>
        <w:spacing w:after="200" w:line="276" w:lineRule="auto"/>
        <w:rPr>
          <w:rFonts w:ascii="Calibri" w:hAnsi="Calibri"/>
          <w:b/>
          <w:bCs/>
          <w:color w:val="000000"/>
        </w:rPr>
      </w:pPr>
    </w:p>
    <w:p w14:paraId="06E1CF63" w14:textId="7622FE32" w:rsidR="00755AB5" w:rsidRDefault="00AF3F47" w:rsidP="004958E2">
      <w:pPr>
        <w:tabs>
          <w:tab w:val="left" w:pos="708"/>
          <w:tab w:val="center" w:pos="5233"/>
        </w:tabs>
        <w:jc w:val="center"/>
        <w:rPr>
          <w:rFonts w:asciiTheme="minorBidi" w:hAnsiTheme="minorBidi" w:cstheme="minorBidi"/>
          <w:b/>
          <w:bCs/>
          <w:noProof/>
          <w:sz w:val="18"/>
          <w:szCs w:val="18"/>
        </w:rPr>
      </w:pPr>
      <w:r>
        <w:rPr>
          <w:noProof/>
        </w:rPr>
        <w:drawing>
          <wp:anchor distT="0" distB="0" distL="114300" distR="114300" simplePos="0" relativeHeight="251661312" behindDoc="1" locked="0" layoutInCell="1" allowOverlap="1" wp14:anchorId="353AC757" wp14:editId="1AFC3F3E">
            <wp:simplePos x="0" y="0"/>
            <wp:positionH relativeFrom="margin">
              <wp:posOffset>38100</wp:posOffset>
            </wp:positionH>
            <wp:positionV relativeFrom="paragraph">
              <wp:posOffset>8890</wp:posOffset>
            </wp:positionV>
            <wp:extent cx="1181100" cy="777240"/>
            <wp:effectExtent l="0" t="0" r="0" b="3810"/>
            <wp:wrapTight wrapText="bothSides">
              <wp:wrapPolygon edited="0">
                <wp:start x="0" y="0"/>
                <wp:lineTo x="0" y="21176"/>
                <wp:lineTo x="21252" y="21176"/>
                <wp:lineTo x="21252" y="0"/>
                <wp:lineTo x="0" y="0"/>
              </wp:wrapPolygon>
            </wp:wrapTight>
            <wp:docPr id="1" name="תמונה 1" descr="https://www.pcgraph.co.il/wp-content/uploads/2023/10/%D7%99%D7%97%D7%93-%D7%A0%D7%A0%D7%A6%D7%9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graph.co.il/wp-content/uploads/2023/10/%D7%99%D7%97%D7%93-%D7%A0%D7%A0%D7%A6%D7%97-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AB5">
        <w:rPr>
          <w:rFonts w:asciiTheme="minorBidi" w:hAnsiTheme="minorBidi" w:cstheme="minorBidi"/>
          <w:b/>
          <w:bCs/>
          <w:noProof/>
          <w:color w:val="000000" w:themeColor="text1"/>
          <w:spacing w:val="40"/>
        </w:rPr>
        <w:t>Keshet Educational Journeys</w:t>
      </w:r>
    </w:p>
    <w:p w14:paraId="1FDDB673" w14:textId="55DF6498" w:rsidR="00755AB5" w:rsidRDefault="00755AB5" w:rsidP="004958E2">
      <w:pPr>
        <w:pStyle w:val="a4"/>
        <w:shd w:val="clear" w:color="auto" w:fill="FFFFFF" w:themeFill="background1"/>
        <w:spacing w:before="120"/>
        <w:jc w:val="center"/>
        <w:rPr>
          <w:rFonts w:asciiTheme="minorBidi" w:hAnsiTheme="minorBidi" w:cstheme="minorBidi"/>
          <w:spacing w:val="40"/>
          <w:sz w:val="16"/>
          <w:szCs w:val="16"/>
        </w:rPr>
      </w:pPr>
      <w:r>
        <w:rPr>
          <w:rFonts w:asciiTheme="minorBidi" w:hAnsiTheme="minorBidi" w:cstheme="minorBidi"/>
          <w:spacing w:val="40"/>
          <w:sz w:val="16"/>
          <w:szCs w:val="16"/>
        </w:rPr>
        <w:t xml:space="preserve">PO Box </w:t>
      </w:r>
      <w:r w:rsidR="00134BA6">
        <w:rPr>
          <w:rFonts w:asciiTheme="minorBidi" w:hAnsiTheme="minorBidi" w:cstheme="minorBidi"/>
          <w:spacing w:val="40"/>
          <w:sz w:val="16"/>
          <w:szCs w:val="16"/>
        </w:rPr>
        <w:t>52236</w:t>
      </w:r>
      <w:r>
        <w:rPr>
          <w:rFonts w:asciiTheme="minorBidi" w:hAnsiTheme="minorBidi" w:cstheme="minorBidi"/>
          <w:spacing w:val="40"/>
          <w:sz w:val="16"/>
          <w:szCs w:val="16"/>
        </w:rPr>
        <w:t xml:space="preserve"> Jerusalem </w:t>
      </w:r>
      <w:r w:rsidR="00134BA6">
        <w:rPr>
          <w:rFonts w:asciiTheme="minorBidi" w:hAnsiTheme="minorBidi" w:cstheme="minorBidi"/>
          <w:spacing w:val="40"/>
          <w:sz w:val="16"/>
          <w:szCs w:val="16"/>
        </w:rPr>
        <w:t>9152102</w:t>
      </w:r>
      <w:r>
        <w:rPr>
          <w:rFonts w:asciiTheme="minorBidi" w:hAnsiTheme="minorBidi" w:cstheme="minorBidi"/>
          <w:spacing w:val="40"/>
          <w:sz w:val="16"/>
          <w:szCs w:val="16"/>
        </w:rPr>
        <w:t xml:space="preserve"> Israel</w:t>
      </w:r>
    </w:p>
    <w:p w14:paraId="17AD1712" w14:textId="77777777" w:rsidR="00755AB5" w:rsidRDefault="00755AB5" w:rsidP="00755AB5">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Phone: 972-2-671-3518 | Fax: 972-2-671-3624</w:t>
      </w:r>
    </w:p>
    <w:p w14:paraId="2DC11FD4" w14:textId="665AD757" w:rsidR="00BE0264" w:rsidRPr="00BE0264" w:rsidRDefault="00755AB5" w:rsidP="00755AB5">
      <w:pPr>
        <w:spacing w:after="200" w:line="276" w:lineRule="auto"/>
        <w:jc w:val="center"/>
        <w:rPr>
          <w:rFonts w:ascii="Calibri" w:hAnsi="Calibri"/>
          <w:b/>
          <w:bCs/>
          <w:color w:val="000000"/>
        </w:rPr>
      </w:pPr>
      <w:r>
        <w:rPr>
          <w:rFonts w:asciiTheme="minorBidi" w:hAnsiTheme="minorBidi" w:cstheme="minorBidi"/>
          <w:spacing w:val="40"/>
          <w:sz w:val="16"/>
          <w:szCs w:val="16"/>
        </w:rPr>
        <w:t>keshet@keshetisrael.co.il | www.keshetisrael.co.il</w:t>
      </w:r>
    </w:p>
    <w:sectPr w:rsidR="00BE0264" w:rsidRPr="00BE0264" w:rsidSect="00DD44BA">
      <w:footerReference w:type="default" r:id="rId13"/>
      <w:footerReference w:type="first" r:id="rId14"/>
      <w:pgSz w:w="11906" w:h="16838" w:code="9"/>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DA44" w14:textId="77777777" w:rsidR="00DF71EC" w:rsidRDefault="00DF71EC" w:rsidP="003434FF">
      <w:r>
        <w:separator/>
      </w:r>
    </w:p>
  </w:endnote>
  <w:endnote w:type="continuationSeparator" w:id="0">
    <w:p w14:paraId="61C78AF1" w14:textId="77777777" w:rsidR="00DF71EC" w:rsidRDefault="00DF71EC"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E684"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3789401F" wp14:editId="276DA9BF">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1D92150C" w14:textId="7ACA972F" w:rsidR="0001769F" w:rsidRPr="00BF5E9B" w:rsidRDefault="0001769F" w:rsidP="0001769F">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905CD9">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905CD9">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5228474B" w14:textId="106C43A8" w:rsidR="0001769F" w:rsidRPr="0001769F" w:rsidRDefault="0001769F" w:rsidP="00905CD9">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E43EA2D" w14:textId="77777777" w:rsidR="0001769F" w:rsidRPr="00DC6696" w:rsidRDefault="0001769F" w:rsidP="0001769F">
    <w:pPr>
      <w:pStyle w:val="a4"/>
      <w:shd w:val="clear" w:color="auto" w:fill="FFFFFF" w:themeFill="background1"/>
      <w:bidi/>
    </w:pPr>
  </w:p>
  <w:p w14:paraId="3E7BA9B3" w14:textId="77777777" w:rsidR="0001769F" w:rsidRDefault="0001769F" w:rsidP="0001769F"/>
  <w:p w14:paraId="2929FA7E" w14:textId="77777777" w:rsidR="00E5242E" w:rsidRPr="0001769F" w:rsidRDefault="00E5242E" w:rsidP="000176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BBD1" w14:textId="77777777" w:rsidR="0001769F" w:rsidRDefault="0001769F" w:rsidP="00381F38">
    <w:pPr>
      <w:pStyle w:val="a4"/>
      <w:jc w:val="right"/>
    </w:pPr>
  </w:p>
  <w:p w14:paraId="24AFFCB8" w14:textId="77777777" w:rsidR="00FE6C28" w:rsidRDefault="00FE6C28" w:rsidP="00381F3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D197" w14:textId="77777777" w:rsidR="00DF71EC" w:rsidRDefault="00DF71EC" w:rsidP="003434FF">
      <w:r>
        <w:separator/>
      </w:r>
    </w:p>
  </w:footnote>
  <w:footnote w:type="continuationSeparator" w:id="0">
    <w:p w14:paraId="7F31E429" w14:textId="77777777" w:rsidR="00DF71EC" w:rsidRDefault="00DF71EC"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49212">
    <w:abstractNumId w:val="6"/>
  </w:num>
  <w:num w:numId="2" w16cid:durableId="2069569089">
    <w:abstractNumId w:val="13"/>
  </w:num>
  <w:num w:numId="3" w16cid:durableId="173112432">
    <w:abstractNumId w:val="9"/>
  </w:num>
  <w:num w:numId="4" w16cid:durableId="889924137">
    <w:abstractNumId w:val="1"/>
  </w:num>
  <w:num w:numId="5" w16cid:durableId="2081563525">
    <w:abstractNumId w:val="16"/>
  </w:num>
  <w:num w:numId="6" w16cid:durableId="1402171299">
    <w:abstractNumId w:val="12"/>
  </w:num>
  <w:num w:numId="7" w16cid:durableId="1073039936">
    <w:abstractNumId w:val="11"/>
  </w:num>
  <w:num w:numId="8" w16cid:durableId="134226035">
    <w:abstractNumId w:val="5"/>
  </w:num>
  <w:num w:numId="9" w16cid:durableId="313879629">
    <w:abstractNumId w:val="8"/>
  </w:num>
  <w:num w:numId="10" w16cid:durableId="1790393421">
    <w:abstractNumId w:val="3"/>
  </w:num>
  <w:num w:numId="11" w16cid:durableId="2045322777">
    <w:abstractNumId w:val="15"/>
  </w:num>
  <w:num w:numId="12" w16cid:durableId="269974675">
    <w:abstractNumId w:val="0"/>
  </w:num>
  <w:num w:numId="13" w16cid:durableId="1951355680">
    <w:abstractNumId w:val="4"/>
  </w:num>
  <w:num w:numId="14" w16cid:durableId="271324455">
    <w:abstractNumId w:val="7"/>
  </w:num>
  <w:num w:numId="15" w16cid:durableId="1737121633">
    <w:abstractNumId w:val="10"/>
  </w:num>
  <w:num w:numId="16" w16cid:durableId="418252506">
    <w:abstractNumId w:val="14"/>
  </w:num>
  <w:num w:numId="17" w16cid:durableId="68035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C"/>
    <w:rsid w:val="0001769F"/>
    <w:rsid w:val="00027F5B"/>
    <w:rsid w:val="000322FE"/>
    <w:rsid w:val="00047F8C"/>
    <w:rsid w:val="00070D8B"/>
    <w:rsid w:val="00087FB2"/>
    <w:rsid w:val="000B12D9"/>
    <w:rsid w:val="000B21C1"/>
    <w:rsid w:val="000D6BDC"/>
    <w:rsid w:val="000F0951"/>
    <w:rsid w:val="00113E8D"/>
    <w:rsid w:val="00124693"/>
    <w:rsid w:val="00124ACD"/>
    <w:rsid w:val="00134BA6"/>
    <w:rsid w:val="00144666"/>
    <w:rsid w:val="0018435C"/>
    <w:rsid w:val="001C3701"/>
    <w:rsid w:val="001D6834"/>
    <w:rsid w:val="001F21F1"/>
    <w:rsid w:val="001F3E2F"/>
    <w:rsid w:val="001F72B7"/>
    <w:rsid w:val="0021341D"/>
    <w:rsid w:val="002327C7"/>
    <w:rsid w:val="00243ABE"/>
    <w:rsid w:val="00260714"/>
    <w:rsid w:val="002837F3"/>
    <w:rsid w:val="00297FAB"/>
    <w:rsid w:val="002B36CF"/>
    <w:rsid w:val="002D494D"/>
    <w:rsid w:val="002D652D"/>
    <w:rsid w:val="002E0836"/>
    <w:rsid w:val="002E0DE4"/>
    <w:rsid w:val="002F0F4D"/>
    <w:rsid w:val="0030164F"/>
    <w:rsid w:val="00310AEE"/>
    <w:rsid w:val="0031605D"/>
    <w:rsid w:val="00320888"/>
    <w:rsid w:val="003434FF"/>
    <w:rsid w:val="00377003"/>
    <w:rsid w:val="00381F38"/>
    <w:rsid w:val="003A317A"/>
    <w:rsid w:val="003A3DC0"/>
    <w:rsid w:val="003B226D"/>
    <w:rsid w:val="003B2341"/>
    <w:rsid w:val="003C63DC"/>
    <w:rsid w:val="003D6A02"/>
    <w:rsid w:val="003D759A"/>
    <w:rsid w:val="003D76C8"/>
    <w:rsid w:val="00427010"/>
    <w:rsid w:val="00434497"/>
    <w:rsid w:val="004469EC"/>
    <w:rsid w:val="004527FC"/>
    <w:rsid w:val="00471B99"/>
    <w:rsid w:val="0047613A"/>
    <w:rsid w:val="0048041A"/>
    <w:rsid w:val="004958E2"/>
    <w:rsid w:val="004C4C1B"/>
    <w:rsid w:val="0050263E"/>
    <w:rsid w:val="00510F0D"/>
    <w:rsid w:val="00515208"/>
    <w:rsid w:val="005177C3"/>
    <w:rsid w:val="00536F75"/>
    <w:rsid w:val="00542428"/>
    <w:rsid w:val="00556E85"/>
    <w:rsid w:val="0056086E"/>
    <w:rsid w:val="00570159"/>
    <w:rsid w:val="00576FCB"/>
    <w:rsid w:val="00580155"/>
    <w:rsid w:val="005A69C6"/>
    <w:rsid w:val="005A7DF0"/>
    <w:rsid w:val="005C2B87"/>
    <w:rsid w:val="005C4EBA"/>
    <w:rsid w:val="005E1835"/>
    <w:rsid w:val="005E5A08"/>
    <w:rsid w:val="00613308"/>
    <w:rsid w:val="006417BC"/>
    <w:rsid w:val="006608D5"/>
    <w:rsid w:val="00692214"/>
    <w:rsid w:val="0069588A"/>
    <w:rsid w:val="00696AE9"/>
    <w:rsid w:val="006A28C3"/>
    <w:rsid w:val="00724A30"/>
    <w:rsid w:val="00724FD5"/>
    <w:rsid w:val="0073102C"/>
    <w:rsid w:val="007445E5"/>
    <w:rsid w:val="00755AB5"/>
    <w:rsid w:val="00770A4F"/>
    <w:rsid w:val="0077120B"/>
    <w:rsid w:val="00781A7D"/>
    <w:rsid w:val="00782A2D"/>
    <w:rsid w:val="00796DDF"/>
    <w:rsid w:val="007A64CF"/>
    <w:rsid w:val="007E0C72"/>
    <w:rsid w:val="00802C23"/>
    <w:rsid w:val="00804687"/>
    <w:rsid w:val="008071C6"/>
    <w:rsid w:val="00827042"/>
    <w:rsid w:val="008604A5"/>
    <w:rsid w:val="00877446"/>
    <w:rsid w:val="00891E0B"/>
    <w:rsid w:val="008A6B7C"/>
    <w:rsid w:val="008D6B8C"/>
    <w:rsid w:val="00905CD9"/>
    <w:rsid w:val="0091297D"/>
    <w:rsid w:val="0091608D"/>
    <w:rsid w:val="00925514"/>
    <w:rsid w:val="00960103"/>
    <w:rsid w:val="00975609"/>
    <w:rsid w:val="0097787E"/>
    <w:rsid w:val="009818D7"/>
    <w:rsid w:val="00991290"/>
    <w:rsid w:val="00991FC1"/>
    <w:rsid w:val="009C3508"/>
    <w:rsid w:val="009D1D45"/>
    <w:rsid w:val="009E09A0"/>
    <w:rsid w:val="00A0761D"/>
    <w:rsid w:val="00A14241"/>
    <w:rsid w:val="00A24C9F"/>
    <w:rsid w:val="00A26EBF"/>
    <w:rsid w:val="00A319B4"/>
    <w:rsid w:val="00A50637"/>
    <w:rsid w:val="00A61F2F"/>
    <w:rsid w:val="00A80745"/>
    <w:rsid w:val="00A87CC9"/>
    <w:rsid w:val="00AA130C"/>
    <w:rsid w:val="00AF3F47"/>
    <w:rsid w:val="00B002D5"/>
    <w:rsid w:val="00B029C2"/>
    <w:rsid w:val="00B31F24"/>
    <w:rsid w:val="00B50AD7"/>
    <w:rsid w:val="00B54230"/>
    <w:rsid w:val="00B65CCC"/>
    <w:rsid w:val="00B65FDF"/>
    <w:rsid w:val="00B71BC8"/>
    <w:rsid w:val="00BE0264"/>
    <w:rsid w:val="00BE362D"/>
    <w:rsid w:val="00BE502E"/>
    <w:rsid w:val="00BF58D5"/>
    <w:rsid w:val="00C56E86"/>
    <w:rsid w:val="00C62CBA"/>
    <w:rsid w:val="00C82EB4"/>
    <w:rsid w:val="00C97349"/>
    <w:rsid w:val="00CA25ED"/>
    <w:rsid w:val="00CC2E8D"/>
    <w:rsid w:val="00CC7247"/>
    <w:rsid w:val="00CF4053"/>
    <w:rsid w:val="00CF4DB4"/>
    <w:rsid w:val="00CF7FA2"/>
    <w:rsid w:val="00D15ABA"/>
    <w:rsid w:val="00D34BDB"/>
    <w:rsid w:val="00D54158"/>
    <w:rsid w:val="00D54365"/>
    <w:rsid w:val="00D561E4"/>
    <w:rsid w:val="00D60AFC"/>
    <w:rsid w:val="00D63FB1"/>
    <w:rsid w:val="00D6425E"/>
    <w:rsid w:val="00D91CA3"/>
    <w:rsid w:val="00D97FA4"/>
    <w:rsid w:val="00DC6696"/>
    <w:rsid w:val="00DD3D34"/>
    <w:rsid w:val="00DD44BA"/>
    <w:rsid w:val="00DF71EC"/>
    <w:rsid w:val="00E229F6"/>
    <w:rsid w:val="00E23667"/>
    <w:rsid w:val="00E440BF"/>
    <w:rsid w:val="00E5242E"/>
    <w:rsid w:val="00E53515"/>
    <w:rsid w:val="00E63F2D"/>
    <w:rsid w:val="00E715E1"/>
    <w:rsid w:val="00E71D60"/>
    <w:rsid w:val="00E77B44"/>
    <w:rsid w:val="00E97E4F"/>
    <w:rsid w:val="00EA7C30"/>
    <w:rsid w:val="00F23C8F"/>
    <w:rsid w:val="00F5315B"/>
    <w:rsid w:val="00F60AE7"/>
    <w:rsid w:val="00F6146D"/>
    <w:rsid w:val="00FE6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7BBD"/>
  <w15:docId w15:val="{474B0349-CD8B-4F39-8E38-6D34322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a"/>
    <w:rsid w:val="003434FF"/>
    <w:pPr>
      <w:widowControl w:val="0"/>
      <w:autoSpaceDE w:val="0"/>
      <w:autoSpaceDN w:val="0"/>
      <w:jc w:val="both"/>
    </w:pPr>
    <w:rPr>
      <w:rFonts w:ascii="Bookman Old Style" w:hAnsi="Bookman Old Style" w:cs="Miriam"/>
      <w:lang w:eastAsia="he-IL"/>
    </w:rPr>
  </w:style>
  <w:style w:type="character" w:styleId="a3">
    <w:name w:val="Strong"/>
    <w:qFormat/>
    <w:rsid w:val="003434FF"/>
    <w:rPr>
      <w:b/>
      <w:bCs/>
    </w:rPr>
  </w:style>
  <w:style w:type="paragraph" w:customStyle="1" w:styleId="NormalParL">
    <w:name w:val="NormalParL"/>
    <w:basedOn w:val="a"/>
    <w:rsid w:val="003434FF"/>
    <w:pPr>
      <w:widowControl w:val="0"/>
      <w:autoSpaceDE w:val="0"/>
      <w:autoSpaceDN w:val="0"/>
      <w:jc w:val="both"/>
    </w:pPr>
    <w:rPr>
      <w:rFonts w:ascii="Bookman Old Style" w:hAnsi="Bookman Old Style" w:cs="Miriam"/>
      <w:lang w:eastAsia="he-IL"/>
    </w:rPr>
  </w:style>
  <w:style w:type="paragraph" w:styleId="a4">
    <w:name w:val="footer"/>
    <w:basedOn w:val="a"/>
    <w:link w:val="a5"/>
    <w:uiPriority w:val="99"/>
    <w:rsid w:val="003434FF"/>
    <w:pPr>
      <w:tabs>
        <w:tab w:val="center" w:pos="4320"/>
        <w:tab w:val="right" w:pos="8640"/>
      </w:tabs>
    </w:pPr>
  </w:style>
  <w:style w:type="character" w:customStyle="1" w:styleId="a5">
    <w:name w:val="כותרת תחתונה תו"/>
    <w:basedOn w:val="a0"/>
    <w:link w:val="a4"/>
    <w:uiPriority w:val="99"/>
    <w:rsid w:val="003434FF"/>
    <w:rPr>
      <w:rFonts w:ascii="Times New Roman" w:eastAsia="Times New Roman" w:hAnsi="Times New Roman" w:cs="Times New Roman"/>
      <w:sz w:val="24"/>
      <w:szCs w:val="24"/>
      <w:lang w:bidi="he-IL"/>
    </w:rPr>
  </w:style>
  <w:style w:type="paragraph" w:styleId="a6">
    <w:name w:val="footnote text"/>
    <w:basedOn w:val="a"/>
    <w:link w:val="a7"/>
    <w:semiHidden/>
    <w:rsid w:val="003434FF"/>
    <w:rPr>
      <w:sz w:val="20"/>
      <w:szCs w:val="20"/>
    </w:rPr>
  </w:style>
  <w:style w:type="character" w:customStyle="1" w:styleId="a7">
    <w:name w:val="טקסט הערת שוליים תו"/>
    <w:basedOn w:val="a0"/>
    <w:link w:val="a6"/>
    <w:semiHidden/>
    <w:rsid w:val="003434FF"/>
    <w:rPr>
      <w:rFonts w:ascii="Times New Roman" w:eastAsia="Times New Roman" w:hAnsi="Times New Roman" w:cs="Times New Roman"/>
      <w:sz w:val="20"/>
      <w:szCs w:val="20"/>
      <w:lang w:bidi="he-IL"/>
    </w:rPr>
  </w:style>
  <w:style w:type="character" w:styleId="a8">
    <w:name w:val="footnote reference"/>
    <w:semiHidden/>
    <w:rsid w:val="003434FF"/>
    <w:rPr>
      <w:vertAlign w:val="superscript"/>
    </w:rPr>
  </w:style>
  <w:style w:type="character" w:customStyle="1" w:styleId="apple-converted-space">
    <w:name w:val="apple-converted-space"/>
    <w:basedOn w:val="a0"/>
    <w:rsid w:val="003434FF"/>
  </w:style>
  <w:style w:type="paragraph" w:styleId="a9">
    <w:name w:val="List Paragraph"/>
    <w:basedOn w:val="a"/>
    <w:uiPriority w:val="34"/>
    <w:qFormat/>
    <w:rsid w:val="003434FF"/>
    <w:pPr>
      <w:bidi/>
      <w:ind w:left="720"/>
      <w:contextualSpacing/>
    </w:pPr>
  </w:style>
  <w:style w:type="table" w:styleId="aa">
    <w:name w:val="Table Grid"/>
    <w:basedOn w:val="a1"/>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6BDC"/>
    <w:pPr>
      <w:tabs>
        <w:tab w:val="center" w:pos="4680"/>
        <w:tab w:val="right" w:pos="9360"/>
      </w:tabs>
    </w:pPr>
  </w:style>
  <w:style w:type="character" w:customStyle="1" w:styleId="ac">
    <w:name w:val="כותרת עליונה תו"/>
    <w:basedOn w:val="a0"/>
    <w:link w:val="ab"/>
    <w:uiPriority w:val="99"/>
    <w:rsid w:val="000D6BDC"/>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0D6BDC"/>
    <w:rPr>
      <w:rFonts w:ascii="Tahoma" w:hAnsi="Tahoma" w:cs="Tahoma"/>
      <w:sz w:val="16"/>
      <w:szCs w:val="16"/>
    </w:rPr>
  </w:style>
  <w:style w:type="character" w:customStyle="1" w:styleId="ae">
    <w:name w:val="טקסט בלונים תו"/>
    <w:basedOn w:val="a0"/>
    <w:link w:val="ad"/>
    <w:uiPriority w:val="99"/>
    <w:semiHidden/>
    <w:rsid w:val="000D6BDC"/>
    <w:rPr>
      <w:rFonts w:ascii="Tahoma" w:eastAsia="Times New Roman" w:hAnsi="Tahoma" w:cs="Tahoma"/>
      <w:sz w:val="16"/>
      <w:szCs w:val="16"/>
      <w:lang w:bidi="he-IL"/>
    </w:rPr>
  </w:style>
  <w:style w:type="character" w:styleId="FollowedHyperlink">
    <w:name w:val="FollowedHyperlink"/>
    <w:basedOn w:val="a0"/>
    <w:uiPriority w:val="99"/>
    <w:semiHidden/>
    <w:unhideWhenUsed/>
    <w:rsid w:val="009C3508"/>
    <w:rPr>
      <w:color w:val="800080" w:themeColor="followedHyperlink"/>
      <w:u w:val="single"/>
    </w:rPr>
  </w:style>
  <w:style w:type="character" w:customStyle="1" w:styleId="1">
    <w:name w:val="אזכור לא מזוהה1"/>
    <w:basedOn w:val="a0"/>
    <w:uiPriority w:val="99"/>
    <w:semiHidden/>
    <w:unhideWhenUsed/>
    <w:rsid w:val="00047F8C"/>
    <w:rPr>
      <w:color w:val="605E5C"/>
      <w:shd w:val="clear" w:color="auto" w:fill="E1DFDD"/>
    </w:rPr>
  </w:style>
  <w:style w:type="paragraph" w:customStyle="1" w:styleId="BasicParagraph">
    <w:name w:val="[Basic Paragraph]"/>
    <w:basedOn w:val="a"/>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CA25ED"/>
    <w:pPr>
      <w:spacing w:before="100" w:beforeAutospacing="1" w:after="100" w:afterAutospacing="1"/>
    </w:pPr>
  </w:style>
  <w:style w:type="character" w:styleId="af">
    <w:name w:val="Unresolved Mention"/>
    <w:basedOn w:val="a0"/>
    <w:uiPriority w:val="99"/>
    <w:semiHidden/>
    <w:unhideWhenUsed/>
    <w:rsid w:val="0049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04682">
      <w:bodyDiv w:val="1"/>
      <w:marLeft w:val="0"/>
      <w:marRight w:val="0"/>
      <w:marTop w:val="0"/>
      <w:marBottom w:val="0"/>
      <w:divBdr>
        <w:top w:val="none" w:sz="0" w:space="0" w:color="auto"/>
        <w:left w:val="none" w:sz="0" w:space="0" w:color="auto"/>
        <w:bottom w:val="none" w:sz="0" w:space="0" w:color="auto"/>
        <w:right w:val="none" w:sz="0" w:space="0" w:color="auto"/>
      </w:divBdr>
    </w:div>
    <w:div w:id="1597592153">
      <w:bodyDiv w:val="1"/>
      <w:marLeft w:val="0"/>
      <w:marRight w:val="0"/>
      <w:marTop w:val="0"/>
      <w:marBottom w:val="0"/>
      <w:divBdr>
        <w:top w:val="none" w:sz="0" w:space="0" w:color="auto"/>
        <w:left w:val="none" w:sz="0" w:space="0" w:color="auto"/>
        <w:bottom w:val="none" w:sz="0" w:space="0" w:color="auto"/>
        <w:right w:val="none" w:sz="0" w:space="0" w:color="auto"/>
      </w:divBdr>
      <w:divsChild>
        <w:div w:id="119026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876885">
              <w:marLeft w:val="0"/>
              <w:marRight w:val="0"/>
              <w:marTop w:val="0"/>
              <w:marBottom w:val="0"/>
              <w:divBdr>
                <w:top w:val="none" w:sz="0" w:space="0" w:color="auto"/>
                <w:left w:val="none" w:sz="0" w:space="0" w:color="auto"/>
                <w:bottom w:val="none" w:sz="0" w:space="0" w:color="auto"/>
                <w:right w:val="none" w:sz="0" w:space="0" w:color="auto"/>
              </w:divBdr>
              <w:divsChild>
                <w:div w:id="1324579913">
                  <w:marLeft w:val="0"/>
                  <w:marRight w:val="0"/>
                  <w:marTop w:val="0"/>
                  <w:marBottom w:val="0"/>
                  <w:divBdr>
                    <w:top w:val="none" w:sz="0" w:space="0" w:color="auto"/>
                    <w:left w:val="none" w:sz="0" w:space="0" w:color="auto"/>
                    <w:bottom w:val="none" w:sz="0" w:space="0" w:color="auto"/>
                    <w:right w:val="none" w:sz="0" w:space="0" w:color="auto"/>
                  </w:divBdr>
                  <w:divsChild>
                    <w:div w:id="1523547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4724632">
                          <w:marLeft w:val="0"/>
                          <w:marRight w:val="0"/>
                          <w:marTop w:val="0"/>
                          <w:marBottom w:val="0"/>
                          <w:divBdr>
                            <w:top w:val="none" w:sz="0" w:space="0" w:color="auto"/>
                            <w:left w:val="none" w:sz="0" w:space="0" w:color="auto"/>
                            <w:bottom w:val="none" w:sz="0" w:space="0" w:color="auto"/>
                            <w:right w:val="none" w:sz="0" w:space="0" w:color="auto"/>
                          </w:divBdr>
                          <w:divsChild>
                            <w:div w:id="1018702880">
                              <w:marLeft w:val="0"/>
                              <w:marRight w:val="0"/>
                              <w:marTop w:val="0"/>
                              <w:marBottom w:val="0"/>
                              <w:divBdr>
                                <w:top w:val="none" w:sz="0" w:space="0" w:color="auto"/>
                                <w:left w:val="none" w:sz="0" w:space="0" w:color="auto"/>
                                <w:bottom w:val="none" w:sz="0" w:space="0" w:color="auto"/>
                                <w:right w:val="none" w:sz="0" w:space="0" w:color="auto"/>
                              </w:divBdr>
                              <w:divsChild>
                                <w:div w:id="995108201">
                                  <w:marLeft w:val="0"/>
                                  <w:marRight w:val="0"/>
                                  <w:marTop w:val="0"/>
                                  <w:marBottom w:val="0"/>
                                  <w:divBdr>
                                    <w:top w:val="single" w:sz="8" w:space="1" w:color="FFFFFF"/>
                                    <w:left w:val="single" w:sz="8" w:space="0" w:color="FFFFFF"/>
                                    <w:bottom w:val="single" w:sz="8" w:space="0" w:color="FFFFFF"/>
                                    <w:right w:val="single" w:sz="8" w:space="0" w:color="FFFFFF"/>
                                  </w:divBdr>
                                </w:div>
                              </w:divsChild>
                            </w:div>
                          </w:divsChild>
                        </w:div>
                      </w:divsChild>
                    </w:div>
                  </w:divsChild>
                </w:div>
              </w:divsChild>
            </w:div>
          </w:divsChild>
        </w:div>
      </w:divsChild>
    </w:div>
    <w:div w:id="18458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ff@keshetisrael.co.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eshetisrael.formstack.com/forms/stephen_wise_temple_solidarity_trip_2024_registration_for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77F9-7422-462B-AC99-039868A9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5</TotalTime>
  <Pages>2</Pages>
  <Words>567</Words>
  <Characters>3236</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Geoff Winston</cp:lastModifiedBy>
  <cp:revision>4</cp:revision>
  <cp:lastPrinted>2023-10-26T12:35:00Z</cp:lastPrinted>
  <dcterms:created xsi:type="dcterms:W3CDTF">2023-12-13T09:04:00Z</dcterms:created>
  <dcterms:modified xsi:type="dcterms:W3CDTF">2023-12-17T13:57:00Z</dcterms:modified>
</cp:coreProperties>
</file>